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FCEC" w14:textId="77777777" w:rsidR="009049F0" w:rsidRPr="00200BE3" w:rsidRDefault="009049F0" w:rsidP="00135E7E">
      <w:pPr>
        <w:tabs>
          <w:tab w:val="center" w:pos="4320"/>
        </w:tabs>
        <w:rPr>
          <w:szCs w:val="24"/>
        </w:rPr>
      </w:pPr>
    </w:p>
    <w:p w14:paraId="71DB9A36" w14:textId="77777777" w:rsidR="00DC770A" w:rsidRPr="00200BE3" w:rsidRDefault="00DC770A" w:rsidP="00135E7E">
      <w:pPr>
        <w:tabs>
          <w:tab w:val="center" w:pos="4320"/>
        </w:tabs>
        <w:rPr>
          <w:szCs w:val="24"/>
        </w:rPr>
      </w:pPr>
    </w:p>
    <w:p w14:paraId="10B7F777" w14:textId="77777777" w:rsidR="00DC770A" w:rsidRPr="00200BE3" w:rsidRDefault="00DC770A" w:rsidP="00135E7E">
      <w:pPr>
        <w:tabs>
          <w:tab w:val="center" w:pos="4320"/>
        </w:tabs>
        <w:rPr>
          <w:szCs w:val="24"/>
        </w:rPr>
      </w:pPr>
    </w:p>
    <w:p w14:paraId="547813E3" w14:textId="77777777" w:rsidR="00DC770A" w:rsidRPr="00200BE3" w:rsidRDefault="00DC770A" w:rsidP="00135E7E">
      <w:pPr>
        <w:tabs>
          <w:tab w:val="center" w:pos="4320"/>
        </w:tabs>
        <w:rPr>
          <w:szCs w:val="24"/>
        </w:rPr>
      </w:pPr>
    </w:p>
    <w:p w14:paraId="17D0962F" w14:textId="77777777" w:rsidR="00821E61" w:rsidRPr="00200BE3" w:rsidRDefault="00821E61" w:rsidP="00135E7E">
      <w:pPr>
        <w:tabs>
          <w:tab w:val="center" w:pos="4320"/>
        </w:tabs>
        <w:rPr>
          <w:szCs w:val="24"/>
        </w:rPr>
      </w:pPr>
    </w:p>
    <w:p w14:paraId="381E3462" w14:textId="77777777" w:rsidR="00821E61" w:rsidRPr="00200BE3" w:rsidRDefault="00821E61" w:rsidP="00135E7E">
      <w:pPr>
        <w:tabs>
          <w:tab w:val="center" w:pos="4320"/>
        </w:tabs>
        <w:rPr>
          <w:szCs w:val="24"/>
        </w:rPr>
      </w:pPr>
    </w:p>
    <w:p w14:paraId="1D9FBEDD" w14:textId="77777777" w:rsidR="00092948" w:rsidRPr="00200BE3" w:rsidRDefault="00092948" w:rsidP="00135E7E">
      <w:pPr>
        <w:rPr>
          <w:szCs w:val="24"/>
        </w:rPr>
      </w:pPr>
    </w:p>
    <w:p w14:paraId="3C7B7A85" w14:textId="7A51D436" w:rsidR="00092948" w:rsidRPr="00622574" w:rsidRDefault="00092948" w:rsidP="00622574">
      <w:pPr>
        <w:jc w:val="center"/>
        <w:rPr>
          <w:szCs w:val="24"/>
          <w:u w:val="single"/>
        </w:rPr>
      </w:pPr>
      <w:r w:rsidRPr="00622574">
        <w:rPr>
          <w:szCs w:val="24"/>
          <w:u w:val="single"/>
        </w:rPr>
        <w:t>SUPERIOR COUR</w:t>
      </w:r>
      <w:r w:rsidR="00622574" w:rsidRPr="00622574">
        <w:rPr>
          <w:szCs w:val="24"/>
          <w:u w:val="single"/>
        </w:rPr>
        <w:t xml:space="preserve">T </w:t>
      </w:r>
      <w:r w:rsidRPr="00622574">
        <w:rPr>
          <w:szCs w:val="24"/>
          <w:u w:val="single"/>
        </w:rPr>
        <w:t>OF WASHINGTON</w:t>
      </w:r>
      <w:r w:rsidR="00622574" w:rsidRPr="00622574">
        <w:rPr>
          <w:szCs w:val="24"/>
          <w:u w:val="single"/>
        </w:rPr>
        <w:t xml:space="preserve"> </w:t>
      </w:r>
      <w:r w:rsidRPr="00622574">
        <w:rPr>
          <w:szCs w:val="24"/>
          <w:u w:val="single"/>
        </w:rPr>
        <w:t xml:space="preserve">FOR </w:t>
      </w:r>
      <w:r w:rsidR="00622574" w:rsidRPr="00622574">
        <w:rPr>
          <w:szCs w:val="24"/>
          <w:u w:val="single"/>
        </w:rPr>
        <w:t xml:space="preserve">ISLAND </w:t>
      </w:r>
      <w:r w:rsidRPr="00622574">
        <w:rPr>
          <w:szCs w:val="24"/>
          <w:u w:val="single"/>
        </w:rPr>
        <w:t>COUNTY</w:t>
      </w:r>
    </w:p>
    <w:p w14:paraId="7EDE6BA4" w14:textId="0FD5976E" w:rsidR="00092948" w:rsidRPr="00200BE3" w:rsidRDefault="00092948" w:rsidP="00135E7E">
      <w:pPr>
        <w:rPr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536"/>
      </w:tblGrid>
      <w:tr w:rsidR="00092948" w:rsidRPr="00200BE3" w14:paraId="0542DEC3" w14:textId="77777777" w:rsidTr="00765CBA">
        <w:tc>
          <w:tcPr>
            <w:tcW w:w="4320" w:type="dxa"/>
          </w:tcPr>
          <w:p w14:paraId="47337668" w14:textId="079E2934" w:rsidR="0096690B" w:rsidRDefault="000073D8" w:rsidP="00135E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</w:tabs>
              <w:rPr>
                <w:rFonts w:eastAsia="Arial Unicode MS"/>
                <w:szCs w:val="24"/>
              </w:rPr>
            </w:pPr>
            <w:proofErr w:type="spellStart"/>
            <w:r>
              <w:rPr>
                <w:rFonts w:eastAsia="Arial Unicode MS"/>
                <w:szCs w:val="24"/>
              </w:rPr>
              <w:t>XXXXXX</w:t>
            </w:r>
            <w:proofErr w:type="spellEnd"/>
            <w:r w:rsidR="0096690B" w:rsidRPr="0096690B">
              <w:rPr>
                <w:rFonts w:eastAsia="Arial Unicode MS"/>
                <w:szCs w:val="24"/>
              </w:rPr>
              <w:t>,</w:t>
            </w:r>
          </w:p>
          <w:p w14:paraId="48782272" w14:textId="7335D9AB" w:rsidR="0096690B" w:rsidRPr="0096690B" w:rsidRDefault="0096690B" w:rsidP="00135E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</w:tabs>
              <w:rPr>
                <w:rFonts w:eastAsia="Arial Unicode MS"/>
                <w:szCs w:val="24"/>
              </w:rPr>
            </w:pPr>
            <w:r w:rsidRPr="0096690B">
              <w:rPr>
                <w:rFonts w:eastAsia="Arial Unicode MS"/>
                <w:szCs w:val="24"/>
              </w:rPr>
              <w:tab/>
            </w:r>
            <w:r w:rsidRPr="0096690B">
              <w:rPr>
                <w:rFonts w:eastAsia="Arial Unicode MS"/>
                <w:szCs w:val="24"/>
              </w:rPr>
              <w:tab/>
              <w:t>Plaintiff,</w:t>
            </w:r>
          </w:p>
          <w:p w14:paraId="43CE5624" w14:textId="17D3652A" w:rsidR="0096690B" w:rsidRPr="0096690B" w:rsidRDefault="0096690B" w:rsidP="00135E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</w:tabs>
              <w:rPr>
                <w:rFonts w:eastAsia="Arial Unicode MS"/>
                <w:szCs w:val="24"/>
              </w:rPr>
            </w:pPr>
            <w:r w:rsidRPr="0096690B">
              <w:rPr>
                <w:rFonts w:eastAsia="Arial Unicode MS"/>
                <w:szCs w:val="24"/>
              </w:rPr>
              <w:tab/>
            </w:r>
            <w:r w:rsidRPr="0096690B">
              <w:rPr>
                <w:rFonts w:eastAsia="Arial Unicode MS"/>
                <w:szCs w:val="24"/>
              </w:rPr>
              <w:tab/>
              <w:t>vs.</w:t>
            </w:r>
          </w:p>
          <w:p w14:paraId="5DCB7E0A" w14:textId="51DC3D35" w:rsidR="0096690B" w:rsidRPr="0096690B" w:rsidRDefault="0096690B" w:rsidP="00135E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</w:tabs>
              <w:rPr>
                <w:rFonts w:eastAsia="Arial Unicode MS"/>
                <w:szCs w:val="24"/>
              </w:rPr>
            </w:pPr>
            <w:r w:rsidRPr="0096690B">
              <w:rPr>
                <w:rFonts w:eastAsia="Arial Unicode MS"/>
                <w:szCs w:val="24"/>
              </w:rPr>
              <w:t>LEIF, JOHN DOE, and ALL PERSONS</w:t>
            </w:r>
          </w:p>
          <w:p w14:paraId="62AF331A" w14:textId="0DBEBFAC" w:rsidR="0096690B" w:rsidRPr="0096690B" w:rsidRDefault="0096690B" w:rsidP="00135E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</w:tabs>
              <w:rPr>
                <w:rFonts w:eastAsia="Arial Unicode MS"/>
                <w:szCs w:val="24"/>
              </w:rPr>
            </w:pPr>
            <w:r w:rsidRPr="0096690B">
              <w:rPr>
                <w:rFonts w:eastAsia="Arial Unicode MS"/>
                <w:szCs w:val="24"/>
              </w:rPr>
              <w:t xml:space="preserve">RESIDING in a Portion of </w:t>
            </w:r>
            <w:proofErr w:type="spellStart"/>
            <w:r w:rsidR="000073D8">
              <w:rPr>
                <w:rFonts w:eastAsia="Arial Unicode MS"/>
                <w:szCs w:val="24"/>
              </w:rPr>
              <w:t>XXXXXXX</w:t>
            </w:r>
            <w:proofErr w:type="spellEnd"/>
          </w:p>
          <w:p w14:paraId="6AAA1ADC" w14:textId="51BC3447" w:rsidR="0096690B" w:rsidRPr="00200BE3" w:rsidRDefault="0096690B" w:rsidP="00135E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</w:tabs>
              <w:rPr>
                <w:szCs w:val="24"/>
              </w:rPr>
            </w:pPr>
            <w:r w:rsidRPr="0096690B">
              <w:rPr>
                <w:rFonts w:eastAsia="Arial Unicode MS"/>
                <w:szCs w:val="24"/>
              </w:rPr>
              <w:t>Street, Coupeville, WA 98239,</w:t>
            </w:r>
            <w:r w:rsidRPr="0096690B">
              <w:rPr>
                <w:rFonts w:eastAsia="Arial Unicode MS"/>
                <w:szCs w:val="24"/>
              </w:rPr>
              <w:tab/>
            </w:r>
            <w:r w:rsidRPr="0096690B">
              <w:rPr>
                <w:rFonts w:eastAsia="Arial Unicode MS"/>
                <w:szCs w:val="24"/>
              </w:rPr>
              <w:tab/>
              <w:t>Defendants.</w:t>
            </w:r>
          </w:p>
          <w:p w14:paraId="77E6A2F8" w14:textId="0A352843" w:rsidR="00092948" w:rsidRPr="00200BE3" w:rsidRDefault="00364253" w:rsidP="00135E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</w:tabs>
              <w:rPr>
                <w:szCs w:val="24"/>
              </w:rPr>
            </w:pPr>
            <w:r w:rsidRPr="00200BE3">
              <w:rPr>
                <w:szCs w:val="24"/>
              </w:rPr>
              <w:t>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6606F755" w14:textId="77777777" w:rsidR="00092948" w:rsidRPr="00200BE3" w:rsidRDefault="00092948" w:rsidP="00135E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</w:tabs>
              <w:rPr>
                <w:szCs w:val="24"/>
              </w:rPr>
            </w:pPr>
          </w:p>
          <w:p w14:paraId="344B5FCE" w14:textId="2FE08D68" w:rsidR="00092948" w:rsidRPr="00200BE3" w:rsidRDefault="00092948" w:rsidP="00135E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</w:tabs>
              <w:rPr>
                <w:szCs w:val="24"/>
              </w:rPr>
            </w:pPr>
            <w:r w:rsidRPr="00200BE3">
              <w:rPr>
                <w:szCs w:val="24"/>
              </w:rPr>
              <w:t xml:space="preserve">NO.  </w:t>
            </w:r>
          </w:p>
          <w:p w14:paraId="4AA73934" w14:textId="3E71D620" w:rsidR="00092948" w:rsidRDefault="00092948" w:rsidP="00135E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</w:tabs>
              <w:rPr>
                <w:szCs w:val="24"/>
              </w:rPr>
            </w:pPr>
          </w:p>
          <w:p w14:paraId="30306B7C" w14:textId="77777777" w:rsidR="00622574" w:rsidRPr="00200BE3" w:rsidRDefault="00622574" w:rsidP="00135E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</w:tabs>
              <w:rPr>
                <w:szCs w:val="24"/>
              </w:rPr>
            </w:pPr>
          </w:p>
          <w:p w14:paraId="1A307A51" w14:textId="5CC2DBE7" w:rsidR="00092948" w:rsidRPr="00200BE3" w:rsidRDefault="00E622BC" w:rsidP="00135E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</w:tabs>
              <w:rPr>
                <w:szCs w:val="24"/>
              </w:rPr>
            </w:pPr>
            <w:r w:rsidRPr="00200BE3">
              <w:rPr>
                <w:szCs w:val="24"/>
              </w:rPr>
              <w:t xml:space="preserve">STIPULATED </w:t>
            </w:r>
            <w:r w:rsidR="003C1823" w:rsidRPr="00200BE3">
              <w:rPr>
                <w:szCs w:val="24"/>
              </w:rPr>
              <w:t>ORDER OF JUDGMENT</w:t>
            </w:r>
          </w:p>
          <w:p w14:paraId="50D13749" w14:textId="77777777" w:rsidR="00092948" w:rsidRPr="00200BE3" w:rsidRDefault="00092948" w:rsidP="00135E7E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</w:tabs>
              <w:rPr>
                <w:i/>
                <w:szCs w:val="24"/>
              </w:rPr>
            </w:pPr>
          </w:p>
        </w:tc>
      </w:tr>
    </w:tbl>
    <w:p w14:paraId="7168A040" w14:textId="77777777" w:rsidR="00092948" w:rsidRPr="00200BE3" w:rsidRDefault="00092948" w:rsidP="00135E7E">
      <w:pPr>
        <w:rPr>
          <w:szCs w:val="24"/>
        </w:rPr>
      </w:pPr>
    </w:p>
    <w:p w14:paraId="37E82698" w14:textId="11A6A27C" w:rsidR="00C14BDE" w:rsidRPr="0096690B" w:rsidRDefault="00C14BDE" w:rsidP="00622574">
      <w:pPr>
        <w:jc w:val="center"/>
        <w:rPr>
          <w:szCs w:val="24"/>
          <w:u w:val="single"/>
        </w:rPr>
      </w:pPr>
      <w:r w:rsidRPr="0096690B">
        <w:rPr>
          <w:szCs w:val="24"/>
          <w:u w:val="single"/>
        </w:rPr>
        <w:t>JUDGMENT SUMMARY</w:t>
      </w:r>
    </w:p>
    <w:p w14:paraId="58FD4D42" w14:textId="695601DF" w:rsidR="00C14BDE" w:rsidRPr="00200BE3" w:rsidRDefault="00C14BDE" w:rsidP="00135E7E">
      <w:pPr>
        <w:rPr>
          <w:szCs w:val="24"/>
        </w:rPr>
      </w:pPr>
    </w:p>
    <w:p w14:paraId="1A55E092" w14:textId="5E5C83E1" w:rsidR="008D5EAE" w:rsidRPr="00200BE3" w:rsidRDefault="00685659" w:rsidP="00135E7E">
      <w:pPr>
        <w:ind w:left="4320" w:hanging="4320"/>
        <w:rPr>
          <w:szCs w:val="24"/>
        </w:rPr>
      </w:pPr>
      <w:r w:rsidRPr="00427554">
        <w:rPr>
          <w:szCs w:val="24"/>
          <w:u w:val="single"/>
        </w:rPr>
        <w:t>Judgment Creditor</w:t>
      </w:r>
      <w:r w:rsidRPr="00200BE3">
        <w:rPr>
          <w:szCs w:val="24"/>
        </w:rPr>
        <w:t>:</w:t>
      </w:r>
      <w:r w:rsidRPr="00200BE3">
        <w:rPr>
          <w:szCs w:val="24"/>
        </w:rPr>
        <w:tab/>
      </w:r>
    </w:p>
    <w:p w14:paraId="4BFD9000" w14:textId="04795756" w:rsidR="00427554" w:rsidRPr="00200BE3" w:rsidRDefault="00427554" w:rsidP="00135E7E">
      <w:pPr>
        <w:rPr>
          <w:szCs w:val="24"/>
        </w:rPr>
      </w:pPr>
      <w:r w:rsidRPr="00427554">
        <w:rPr>
          <w:szCs w:val="24"/>
          <w:u w:val="single"/>
        </w:rPr>
        <w:t>Attorney for Judgment Creditor</w:t>
      </w:r>
      <w:r w:rsidRPr="00200BE3">
        <w:rPr>
          <w:szCs w:val="24"/>
        </w:rPr>
        <w:t>:</w:t>
      </w:r>
      <w:r w:rsidRPr="00200BE3">
        <w:rPr>
          <w:szCs w:val="24"/>
        </w:rPr>
        <w:tab/>
      </w:r>
      <w:r w:rsidRPr="00200BE3">
        <w:rPr>
          <w:szCs w:val="24"/>
        </w:rPr>
        <w:tab/>
      </w:r>
      <w:r w:rsidR="000F67BA">
        <w:rPr>
          <w:szCs w:val="24"/>
        </w:rPr>
        <w:t>Paul</w:t>
      </w:r>
      <w:r>
        <w:rPr>
          <w:szCs w:val="24"/>
        </w:rPr>
        <w:t xml:space="preserve"> A. Neumiller, WSBA # 28124</w:t>
      </w:r>
    </w:p>
    <w:p w14:paraId="526C53CE" w14:textId="6024094C" w:rsidR="00C14BDE" w:rsidRPr="00200BE3" w:rsidRDefault="00C14BDE" w:rsidP="00135E7E">
      <w:pPr>
        <w:ind w:left="4320" w:hanging="4320"/>
        <w:rPr>
          <w:szCs w:val="24"/>
        </w:rPr>
      </w:pPr>
      <w:r w:rsidRPr="00427554">
        <w:rPr>
          <w:szCs w:val="24"/>
          <w:u w:val="single"/>
        </w:rPr>
        <w:t>Judgment Debtor</w:t>
      </w:r>
      <w:r w:rsidRPr="00200BE3">
        <w:rPr>
          <w:szCs w:val="24"/>
        </w:rPr>
        <w:t>:</w:t>
      </w:r>
      <w:r w:rsidRPr="00200BE3">
        <w:rPr>
          <w:szCs w:val="24"/>
        </w:rPr>
        <w:tab/>
      </w:r>
      <w:r w:rsidR="0096690B">
        <w:rPr>
          <w:szCs w:val="24"/>
        </w:rPr>
        <w:t>LEIF, JOHN DOE</w:t>
      </w:r>
    </w:p>
    <w:p w14:paraId="7D5F4F26" w14:textId="439E281F" w:rsidR="00427554" w:rsidRDefault="00427554" w:rsidP="00135E7E">
      <w:pPr>
        <w:rPr>
          <w:szCs w:val="24"/>
        </w:rPr>
      </w:pPr>
      <w:r w:rsidRPr="00427554">
        <w:rPr>
          <w:szCs w:val="24"/>
          <w:u w:val="single"/>
        </w:rPr>
        <w:t>Attorney for Judgment Debtor</w:t>
      </w:r>
      <w:r w:rsidRPr="00200BE3">
        <w:rPr>
          <w:szCs w:val="24"/>
        </w:rPr>
        <w:t>:</w:t>
      </w:r>
      <w:r w:rsidRPr="00200BE3">
        <w:rPr>
          <w:szCs w:val="24"/>
        </w:rPr>
        <w:tab/>
      </w:r>
      <w:r w:rsidRPr="00200BE3">
        <w:rPr>
          <w:szCs w:val="24"/>
        </w:rPr>
        <w:tab/>
      </w:r>
      <w:r>
        <w:rPr>
          <w:szCs w:val="24"/>
        </w:rPr>
        <w:t>David Henken, WSBA #44784</w:t>
      </w:r>
    </w:p>
    <w:p w14:paraId="25760514" w14:textId="786415DB" w:rsidR="00427554" w:rsidRPr="00200BE3" w:rsidRDefault="00427554" w:rsidP="00135E7E">
      <w:pPr>
        <w:rPr>
          <w:szCs w:val="24"/>
          <w:u w:val="single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Northwest Justice Project</w:t>
      </w:r>
    </w:p>
    <w:p w14:paraId="08821D08" w14:textId="1050ACB7" w:rsidR="00C14BDE" w:rsidRPr="00200BE3" w:rsidRDefault="001E5054" w:rsidP="00135E7E">
      <w:pPr>
        <w:rPr>
          <w:szCs w:val="24"/>
        </w:rPr>
      </w:pPr>
      <w:r w:rsidRPr="00427554">
        <w:rPr>
          <w:szCs w:val="24"/>
          <w:u w:val="single"/>
        </w:rPr>
        <w:t>Principal judgment amount</w:t>
      </w:r>
      <w:r w:rsidRPr="00200BE3">
        <w:rPr>
          <w:szCs w:val="24"/>
        </w:rPr>
        <w:t>:</w:t>
      </w:r>
      <w:r w:rsidRPr="00200BE3">
        <w:rPr>
          <w:szCs w:val="24"/>
        </w:rPr>
        <w:tab/>
      </w:r>
      <w:r w:rsidRPr="00200BE3">
        <w:rPr>
          <w:szCs w:val="24"/>
        </w:rPr>
        <w:tab/>
      </w:r>
      <w:r w:rsidR="0096690B">
        <w:rPr>
          <w:szCs w:val="24"/>
        </w:rPr>
        <w:tab/>
      </w:r>
      <w:r w:rsidRPr="00200BE3">
        <w:rPr>
          <w:szCs w:val="24"/>
        </w:rPr>
        <w:t>$</w:t>
      </w:r>
      <w:r w:rsidR="0096690B">
        <w:rPr>
          <w:szCs w:val="24"/>
        </w:rPr>
        <w:t xml:space="preserve"> 8,100</w:t>
      </w:r>
      <w:r w:rsidR="00137B7A" w:rsidRPr="00200BE3">
        <w:rPr>
          <w:szCs w:val="24"/>
        </w:rPr>
        <w:t>.00</w:t>
      </w:r>
    </w:p>
    <w:p w14:paraId="499F68CF" w14:textId="7AA5053C" w:rsidR="00C14BDE" w:rsidRPr="00200BE3" w:rsidRDefault="00C14BDE" w:rsidP="00135E7E">
      <w:pPr>
        <w:rPr>
          <w:szCs w:val="24"/>
        </w:rPr>
      </w:pPr>
      <w:r w:rsidRPr="00427554">
        <w:rPr>
          <w:szCs w:val="24"/>
          <w:u w:val="single"/>
        </w:rPr>
        <w:t>Costs</w:t>
      </w:r>
      <w:r w:rsidRPr="00200BE3">
        <w:rPr>
          <w:szCs w:val="24"/>
        </w:rPr>
        <w:t>:</w:t>
      </w:r>
      <w:r w:rsidRPr="00200BE3">
        <w:rPr>
          <w:szCs w:val="24"/>
        </w:rPr>
        <w:tab/>
      </w:r>
      <w:r w:rsidRPr="00200BE3">
        <w:rPr>
          <w:szCs w:val="24"/>
        </w:rPr>
        <w:tab/>
      </w:r>
      <w:r w:rsidRPr="00200BE3">
        <w:rPr>
          <w:szCs w:val="24"/>
        </w:rPr>
        <w:tab/>
      </w:r>
      <w:r w:rsidRPr="00200BE3">
        <w:rPr>
          <w:szCs w:val="24"/>
        </w:rPr>
        <w:tab/>
      </w:r>
      <w:r w:rsidRPr="00200BE3">
        <w:rPr>
          <w:szCs w:val="24"/>
        </w:rPr>
        <w:tab/>
      </w:r>
      <w:r w:rsidRPr="00200BE3">
        <w:rPr>
          <w:szCs w:val="24"/>
        </w:rPr>
        <w:tab/>
        <w:t xml:space="preserve">$  </w:t>
      </w:r>
      <w:r w:rsidR="008D5EAE" w:rsidRPr="00200BE3">
        <w:rPr>
          <w:szCs w:val="24"/>
        </w:rPr>
        <w:t xml:space="preserve">  </w:t>
      </w:r>
      <w:r w:rsidR="0096690B">
        <w:rPr>
          <w:szCs w:val="24"/>
        </w:rPr>
        <w:t>467</w:t>
      </w:r>
      <w:r w:rsidR="00E622BC" w:rsidRPr="00200BE3">
        <w:rPr>
          <w:szCs w:val="24"/>
        </w:rPr>
        <w:t>.00</w:t>
      </w:r>
    </w:p>
    <w:p w14:paraId="28621D8E" w14:textId="6870B568" w:rsidR="00C14BDE" w:rsidRPr="00200BE3" w:rsidRDefault="00C14BDE" w:rsidP="00135E7E">
      <w:pPr>
        <w:rPr>
          <w:szCs w:val="24"/>
        </w:rPr>
      </w:pPr>
      <w:r w:rsidRPr="00427554">
        <w:rPr>
          <w:szCs w:val="24"/>
          <w:u w:val="single"/>
        </w:rPr>
        <w:t>Attorneys’ Fees</w:t>
      </w:r>
      <w:r w:rsidRPr="00200BE3">
        <w:rPr>
          <w:szCs w:val="24"/>
        </w:rPr>
        <w:t>:</w:t>
      </w:r>
      <w:r w:rsidRPr="00200BE3">
        <w:rPr>
          <w:szCs w:val="24"/>
        </w:rPr>
        <w:tab/>
      </w:r>
      <w:r w:rsidRPr="00200BE3">
        <w:rPr>
          <w:szCs w:val="24"/>
        </w:rPr>
        <w:tab/>
      </w:r>
      <w:r w:rsidRPr="00200BE3">
        <w:rPr>
          <w:szCs w:val="24"/>
        </w:rPr>
        <w:tab/>
      </w:r>
      <w:r w:rsidRPr="00200BE3">
        <w:rPr>
          <w:szCs w:val="24"/>
        </w:rPr>
        <w:tab/>
      </w:r>
      <w:proofErr w:type="gramStart"/>
      <w:r w:rsidR="008D5EAE" w:rsidRPr="00200BE3">
        <w:rPr>
          <w:szCs w:val="24"/>
        </w:rPr>
        <w:t>$</w:t>
      </w:r>
      <w:r w:rsidR="00D822EF" w:rsidRPr="00200BE3">
        <w:rPr>
          <w:szCs w:val="24"/>
        </w:rPr>
        <w:t xml:space="preserve">  </w:t>
      </w:r>
      <w:r w:rsidR="0096690B">
        <w:rPr>
          <w:szCs w:val="24"/>
        </w:rPr>
        <w:t>3,</w:t>
      </w:r>
      <w:r w:rsidR="008405F5">
        <w:rPr>
          <w:szCs w:val="24"/>
        </w:rPr>
        <w:t>5</w:t>
      </w:r>
      <w:r w:rsidR="0096690B">
        <w:rPr>
          <w:szCs w:val="24"/>
        </w:rPr>
        <w:t>00</w:t>
      </w:r>
      <w:r w:rsidR="00E622BC" w:rsidRPr="00200BE3">
        <w:rPr>
          <w:szCs w:val="24"/>
        </w:rPr>
        <w:t>.00</w:t>
      </w:r>
      <w:proofErr w:type="gramEnd"/>
    </w:p>
    <w:p w14:paraId="533F26D8" w14:textId="0F116815" w:rsidR="00C14BDE" w:rsidRPr="00200BE3" w:rsidRDefault="00427554" w:rsidP="00135E7E">
      <w:pPr>
        <w:rPr>
          <w:szCs w:val="24"/>
        </w:rPr>
      </w:pPr>
      <w:r w:rsidRPr="00427554">
        <w:rPr>
          <w:szCs w:val="24"/>
          <w:u w:val="single"/>
        </w:rPr>
        <w:t>Total Amount of Judgment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$11,567.00</w:t>
      </w:r>
    </w:p>
    <w:p w14:paraId="7CCA1EA0" w14:textId="182E0D8D" w:rsidR="00C14BDE" w:rsidRPr="00200BE3" w:rsidRDefault="00427554" w:rsidP="00135E7E">
      <w:pPr>
        <w:rPr>
          <w:szCs w:val="24"/>
        </w:rPr>
      </w:pPr>
      <w:r w:rsidRPr="00427554">
        <w:rPr>
          <w:szCs w:val="24"/>
          <w:u w:val="single"/>
        </w:rPr>
        <w:t>Interest Rate on Total Judgment</w:t>
      </w:r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  <w:t>Twelve Percent Per A</w:t>
      </w:r>
      <w:r w:rsidR="00C14BDE" w:rsidRPr="00200BE3">
        <w:rPr>
          <w:szCs w:val="24"/>
        </w:rPr>
        <w:t>nnum.</w:t>
      </w:r>
    </w:p>
    <w:p w14:paraId="1D849CB4" w14:textId="77777777" w:rsidR="00B0644C" w:rsidRPr="00200BE3" w:rsidRDefault="00B0644C" w:rsidP="00135E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rPr>
          <w:szCs w:val="24"/>
        </w:rPr>
      </w:pPr>
    </w:p>
    <w:p w14:paraId="589A3E15" w14:textId="58E97C73" w:rsidR="00B0644C" w:rsidRDefault="00427554" w:rsidP="00135E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rPr>
          <w:szCs w:val="24"/>
        </w:rPr>
      </w:pPr>
      <w:r w:rsidRPr="00427554">
        <w:rPr>
          <w:szCs w:val="24"/>
        </w:rPr>
        <w:t>PRINCIPAL JUDGMENT, ATTORNEY’S FEES AND COSTS SHALL BEAR INTEREST AT THE RATE OF 12 PERCENT PER ANNUM UNTIL PAID IN FULL.</w:t>
      </w:r>
    </w:p>
    <w:p w14:paraId="10583DF1" w14:textId="77777777" w:rsidR="00427554" w:rsidRPr="00200BE3" w:rsidRDefault="00427554" w:rsidP="00135E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rPr>
          <w:szCs w:val="24"/>
        </w:rPr>
      </w:pPr>
    </w:p>
    <w:p w14:paraId="757A6A1C" w14:textId="32521A12" w:rsidR="00026794" w:rsidRPr="00200BE3" w:rsidRDefault="00A50318" w:rsidP="00135E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rPr>
          <w:szCs w:val="24"/>
        </w:rPr>
      </w:pPr>
      <w:r w:rsidRPr="00200BE3">
        <w:rPr>
          <w:szCs w:val="24"/>
        </w:rPr>
        <w:t xml:space="preserve">Pursuant to stipulation of the parties, and good cause appearing, </w:t>
      </w:r>
      <w:r w:rsidR="00BA1747" w:rsidRPr="00200BE3">
        <w:rPr>
          <w:szCs w:val="24"/>
        </w:rPr>
        <w:t>the Court orders the following:</w:t>
      </w:r>
    </w:p>
    <w:p w14:paraId="541F0BF3" w14:textId="77777777" w:rsidR="00026794" w:rsidRPr="00200BE3" w:rsidRDefault="00026794" w:rsidP="00135E7E">
      <w:pPr>
        <w:rPr>
          <w:szCs w:val="24"/>
        </w:rPr>
      </w:pPr>
    </w:p>
    <w:p w14:paraId="5753C225" w14:textId="46A553C9" w:rsidR="003C4445" w:rsidRPr="00200BE3" w:rsidRDefault="003C4445" w:rsidP="00135E7E">
      <w:pPr>
        <w:rPr>
          <w:szCs w:val="24"/>
        </w:rPr>
      </w:pPr>
      <w:r w:rsidRPr="00200BE3">
        <w:rPr>
          <w:szCs w:val="24"/>
        </w:rPr>
        <w:t>THE COURT HEREBY FINDS:</w:t>
      </w:r>
    </w:p>
    <w:p w14:paraId="4F8C3357" w14:textId="509A6AF8" w:rsidR="003C4445" w:rsidRPr="00200BE3" w:rsidRDefault="003C4445" w:rsidP="00135E7E">
      <w:pPr>
        <w:rPr>
          <w:szCs w:val="24"/>
        </w:rPr>
      </w:pPr>
    </w:p>
    <w:p w14:paraId="1605E6FE" w14:textId="0B7D2A04" w:rsidR="00427554" w:rsidRPr="00135E7E" w:rsidRDefault="00135E7E" w:rsidP="00622574">
      <w:pPr>
        <w:spacing w:line="360" w:lineRule="auto"/>
      </w:pPr>
      <w:r>
        <w:tab/>
        <w:t>1.</w:t>
      </w:r>
      <w:r>
        <w:tab/>
      </w:r>
      <w:r w:rsidR="00427554" w:rsidRPr="00135E7E">
        <w:t>On or about August 30, 2022, Defendant was personally served with a written 3-Day Notice to Quit Premises for Committing or Permitting Waste or Nuisance Upon the Premises - RCW 59.12.030(5) and RCW 59.18.650(2)(c) (the “3-Day Notice”) requiring Defendant to quit the Premises within three days.</w:t>
      </w:r>
      <w:bookmarkStart w:id="0" w:name="_Hlk116460128"/>
      <w:r w:rsidR="00622574">
        <w:t xml:space="preserve">  </w:t>
      </w:r>
      <w:r w:rsidR="00427554" w:rsidRPr="00135E7E">
        <w:t xml:space="preserve">Defendant was </w:t>
      </w:r>
      <w:r w:rsidR="00622574">
        <w:t xml:space="preserve">also </w:t>
      </w:r>
      <w:r w:rsidR="00427554" w:rsidRPr="00135E7E">
        <w:t xml:space="preserve">personally served with a </w:t>
      </w:r>
      <w:r w:rsidR="00427554" w:rsidRPr="00135E7E">
        <w:lastRenderedPageBreak/>
        <w:t>written 10-Day Notice to Comply With Rental Agreement or Quit Premise – RCW 59.12.030(4) and RCW 59.18.650(2)(b) (the “10-Day Notice”) requiring Defendant to quit the Premises or fix the enumerated items within ten days.</w:t>
      </w:r>
    </w:p>
    <w:bookmarkEnd w:id="0"/>
    <w:p w14:paraId="56EA7461" w14:textId="2E16154B" w:rsidR="00135E7E" w:rsidRDefault="00135E7E" w:rsidP="00622574">
      <w:pPr>
        <w:spacing w:line="360" w:lineRule="auto"/>
        <w:rPr>
          <w:szCs w:val="24"/>
        </w:rPr>
      </w:pPr>
      <w:r>
        <w:rPr>
          <w:szCs w:val="24"/>
        </w:rPr>
        <w:tab/>
      </w:r>
      <w:r w:rsidR="00622574">
        <w:rPr>
          <w:szCs w:val="24"/>
        </w:rPr>
        <w:t>2</w:t>
      </w:r>
      <w:r>
        <w:rPr>
          <w:szCs w:val="24"/>
        </w:rPr>
        <w:t>.</w:t>
      </w:r>
      <w:r>
        <w:rPr>
          <w:szCs w:val="24"/>
        </w:rPr>
        <w:tab/>
      </w:r>
      <w:r w:rsidRPr="00135E7E">
        <w:rPr>
          <w:szCs w:val="24"/>
        </w:rPr>
        <w:t xml:space="preserve">On or about </w:t>
      </w:r>
      <w:r>
        <w:rPr>
          <w:szCs w:val="24"/>
        </w:rPr>
        <w:t xml:space="preserve">October 3, </w:t>
      </w:r>
      <w:r w:rsidRPr="00135E7E">
        <w:rPr>
          <w:szCs w:val="24"/>
        </w:rPr>
        <w:t xml:space="preserve">2022, Defendant was personally served with </w:t>
      </w:r>
      <w:r>
        <w:rPr>
          <w:szCs w:val="24"/>
        </w:rPr>
        <w:t>the Complaint for Unlawful Detainer, Eviction Summons, Order to Show Cause Why Writ of Restitution Should Not Issue, and Defendant’s Answer (Blank)</w:t>
      </w:r>
      <w:r w:rsidRPr="00135E7E">
        <w:rPr>
          <w:szCs w:val="24"/>
        </w:rPr>
        <w:t>.</w:t>
      </w:r>
    </w:p>
    <w:p w14:paraId="03675950" w14:textId="2E42D378" w:rsidR="00266B2B" w:rsidRPr="00135E7E" w:rsidRDefault="00135E7E" w:rsidP="00622574">
      <w:pPr>
        <w:spacing w:line="360" w:lineRule="auto"/>
      </w:pPr>
      <w:r>
        <w:tab/>
      </w:r>
      <w:r w:rsidR="00622574">
        <w:t>3</w:t>
      </w:r>
      <w:r>
        <w:t>.</w:t>
      </w:r>
      <w:r>
        <w:tab/>
      </w:r>
      <w:r w:rsidR="003365A8" w:rsidRPr="00135E7E">
        <w:t xml:space="preserve">Defendant </w:t>
      </w:r>
      <w:r w:rsidR="00427554" w:rsidRPr="00135E7E">
        <w:t xml:space="preserve">LEIF </w:t>
      </w:r>
      <w:r w:rsidR="003365A8" w:rsidRPr="00135E7E">
        <w:t xml:space="preserve">stipulated to entry of this </w:t>
      </w:r>
      <w:r>
        <w:t>Stipulated O</w:t>
      </w:r>
      <w:r w:rsidR="003365A8" w:rsidRPr="00135E7E">
        <w:t xml:space="preserve">rder of </w:t>
      </w:r>
      <w:r>
        <w:t>J</w:t>
      </w:r>
      <w:r w:rsidR="003365A8" w:rsidRPr="00135E7E">
        <w:t>udgment</w:t>
      </w:r>
      <w:r>
        <w:t xml:space="preserve"> </w:t>
      </w:r>
      <w:r w:rsidR="003365A8" w:rsidRPr="00135E7E">
        <w:t xml:space="preserve">and waived notice of entry of this </w:t>
      </w:r>
      <w:r w:rsidRPr="00135E7E">
        <w:t>Stipulated Order Of Judgment</w:t>
      </w:r>
      <w:r w:rsidR="00B0644C" w:rsidRPr="00135E7E">
        <w:t>.</w:t>
      </w:r>
    </w:p>
    <w:p w14:paraId="61EA518B" w14:textId="291E3CC1" w:rsidR="003C4445" w:rsidRPr="00200BE3" w:rsidRDefault="003C4445" w:rsidP="00622574">
      <w:pPr>
        <w:spacing w:line="360" w:lineRule="auto"/>
        <w:rPr>
          <w:szCs w:val="24"/>
        </w:rPr>
      </w:pPr>
      <w:r w:rsidRPr="00200BE3">
        <w:rPr>
          <w:szCs w:val="24"/>
        </w:rPr>
        <w:t>The Court being fully advised in the premises and finding that just cause exists for the entry of this Judgment and Order, now, therefore</w:t>
      </w:r>
      <w:r w:rsidR="00C44DDE" w:rsidRPr="00200BE3">
        <w:rPr>
          <w:szCs w:val="24"/>
        </w:rPr>
        <w:t>:</w:t>
      </w:r>
    </w:p>
    <w:p w14:paraId="3C60E8A0" w14:textId="0169C753" w:rsidR="00C14BDE" w:rsidRPr="00200BE3" w:rsidRDefault="00C14BDE" w:rsidP="00622574">
      <w:pPr>
        <w:spacing w:line="360" w:lineRule="auto"/>
        <w:rPr>
          <w:szCs w:val="24"/>
        </w:rPr>
      </w:pPr>
      <w:r w:rsidRPr="00200BE3">
        <w:rPr>
          <w:szCs w:val="24"/>
        </w:rPr>
        <w:t xml:space="preserve">IT IS HEREBY ORDERED: </w:t>
      </w:r>
    </w:p>
    <w:p w14:paraId="22473A9A" w14:textId="4797A6A2" w:rsidR="00434322" w:rsidRDefault="00622574" w:rsidP="00622574">
      <w:pPr>
        <w:spacing w:line="360" w:lineRule="auto"/>
      </w:pPr>
      <w:r>
        <w:tab/>
        <w:t>1.</w:t>
      </w:r>
      <w:r>
        <w:tab/>
      </w:r>
      <w:r w:rsidR="00434322" w:rsidRPr="00622574">
        <w:t xml:space="preserve">There is no substantial issue of material fact </w:t>
      </w:r>
      <w:r w:rsidR="00B0644C" w:rsidRPr="00622574">
        <w:t>regarding</w:t>
      </w:r>
      <w:r w:rsidR="00434322" w:rsidRPr="00622574">
        <w:t xml:space="preserve"> the right of </w:t>
      </w:r>
      <w:bookmarkStart w:id="1" w:name="_Hlk116461322"/>
      <w:r w:rsidR="00D97B17">
        <w:t>Plaintiff</w:t>
      </w:r>
      <w:r w:rsidR="00434322" w:rsidRPr="00622574">
        <w:t xml:space="preserve"> </w:t>
      </w:r>
      <w:bookmarkEnd w:id="1"/>
      <w:r w:rsidR="00434322" w:rsidRPr="00622574">
        <w:t xml:space="preserve">to be granted relief as prayed for in </w:t>
      </w:r>
      <w:r w:rsidR="00453247" w:rsidRPr="00622574">
        <w:t>her</w:t>
      </w:r>
      <w:r w:rsidR="00434322" w:rsidRPr="00622574">
        <w:t xml:space="preserve"> Complaint.</w:t>
      </w:r>
    </w:p>
    <w:p w14:paraId="1923AADD" w14:textId="3AF6C3A8" w:rsidR="00434322" w:rsidRDefault="00622574" w:rsidP="00622574">
      <w:pPr>
        <w:spacing w:line="360" w:lineRule="auto"/>
        <w:rPr>
          <w:szCs w:val="24"/>
        </w:rPr>
      </w:pPr>
      <w:r>
        <w:tab/>
        <w:t>2.</w:t>
      </w:r>
      <w:r>
        <w:tab/>
      </w:r>
      <w:r w:rsidR="00135E7E">
        <w:rPr>
          <w:szCs w:val="24"/>
        </w:rPr>
        <w:t>D</w:t>
      </w:r>
      <w:r w:rsidR="003365A8" w:rsidRPr="00135E7E">
        <w:rPr>
          <w:szCs w:val="24"/>
        </w:rPr>
        <w:t xml:space="preserve">efendant </w:t>
      </w:r>
      <w:r w:rsidR="00135E7E" w:rsidRPr="00135E7E">
        <w:rPr>
          <w:szCs w:val="24"/>
        </w:rPr>
        <w:t xml:space="preserve">LEIF, JOHN DOE, and ALL PERSONS RESIDING in a Portion of </w:t>
      </w:r>
      <w:proofErr w:type="spellStart"/>
      <w:r w:rsidR="000073D8">
        <w:rPr>
          <w:szCs w:val="24"/>
        </w:rPr>
        <w:t>XXXXXXXX</w:t>
      </w:r>
      <w:proofErr w:type="spellEnd"/>
      <w:r w:rsidR="00135E7E" w:rsidRPr="00135E7E">
        <w:rPr>
          <w:szCs w:val="24"/>
        </w:rPr>
        <w:t>, Coupeville, WA 98239</w:t>
      </w:r>
      <w:r w:rsidR="00135E7E">
        <w:rPr>
          <w:szCs w:val="24"/>
        </w:rPr>
        <w:t xml:space="preserve">, </w:t>
      </w:r>
      <w:r w:rsidR="00434322" w:rsidRPr="00135E7E">
        <w:rPr>
          <w:szCs w:val="24"/>
        </w:rPr>
        <w:t xml:space="preserve">are </w:t>
      </w:r>
      <w:r w:rsidR="000471B3" w:rsidRPr="00135E7E">
        <w:rPr>
          <w:szCs w:val="24"/>
        </w:rPr>
        <w:t xml:space="preserve">liable for </w:t>
      </w:r>
      <w:r w:rsidR="00434322" w:rsidRPr="00135E7E">
        <w:rPr>
          <w:szCs w:val="24"/>
        </w:rPr>
        <w:t>unlawful detainer</w:t>
      </w:r>
      <w:r w:rsidR="00B0644C" w:rsidRPr="00135E7E">
        <w:rPr>
          <w:szCs w:val="24"/>
        </w:rPr>
        <w:t xml:space="preserve"> </w:t>
      </w:r>
      <w:r w:rsidR="000471B3" w:rsidRPr="00135E7E">
        <w:rPr>
          <w:szCs w:val="24"/>
        </w:rPr>
        <w:t>and their respective interests in</w:t>
      </w:r>
      <w:r w:rsidR="00B0644C" w:rsidRPr="00135E7E">
        <w:rPr>
          <w:szCs w:val="24"/>
        </w:rPr>
        <w:t xml:space="preserve"> and to </w:t>
      </w:r>
      <w:proofErr w:type="spellStart"/>
      <w:r w:rsidR="000073D8">
        <w:rPr>
          <w:szCs w:val="24"/>
        </w:rPr>
        <w:t>XXXXXXXXx</w:t>
      </w:r>
      <w:proofErr w:type="spellEnd"/>
      <w:r w:rsidRPr="00622574">
        <w:rPr>
          <w:szCs w:val="24"/>
        </w:rPr>
        <w:t xml:space="preserve">, Coupeville, WA 98239 </w:t>
      </w:r>
      <w:r w:rsidR="003365A8" w:rsidRPr="00135E7E">
        <w:rPr>
          <w:szCs w:val="24"/>
        </w:rPr>
        <w:t xml:space="preserve">(the “Property”) </w:t>
      </w:r>
      <w:r w:rsidR="000471B3" w:rsidRPr="00135E7E">
        <w:rPr>
          <w:szCs w:val="24"/>
        </w:rPr>
        <w:t xml:space="preserve">are terminated. </w:t>
      </w:r>
    </w:p>
    <w:p w14:paraId="61A4E98A" w14:textId="104F1148" w:rsidR="001B329D" w:rsidRDefault="00622574" w:rsidP="00622574">
      <w:pPr>
        <w:spacing w:line="360" w:lineRule="auto"/>
        <w:rPr>
          <w:szCs w:val="24"/>
        </w:rPr>
      </w:pPr>
      <w:r>
        <w:rPr>
          <w:szCs w:val="24"/>
        </w:rPr>
        <w:tab/>
        <w:t>3.</w:t>
      </w:r>
      <w:r>
        <w:rPr>
          <w:szCs w:val="24"/>
        </w:rPr>
        <w:tab/>
      </w:r>
      <w:r w:rsidR="00434322" w:rsidRPr="00200BE3">
        <w:rPr>
          <w:szCs w:val="24"/>
        </w:rPr>
        <w:t xml:space="preserve">The Clerk of Court shall immediately issue a </w:t>
      </w:r>
      <w:r w:rsidR="00434322" w:rsidRPr="00622574">
        <w:rPr>
          <w:iCs/>
          <w:szCs w:val="24"/>
        </w:rPr>
        <w:t>Writ of Restitution</w:t>
      </w:r>
      <w:r w:rsidR="008405F5" w:rsidRPr="008405F5">
        <w:t xml:space="preserve"> </w:t>
      </w:r>
      <w:r w:rsidR="008405F5" w:rsidRPr="008405F5">
        <w:rPr>
          <w:iCs/>
          <w:szCs w:val="24"/>
        </w:rPr>
        <w:t>directing the Sheriff to deliver possession of the Premises to Plaintiff no sooner than five days after the date this Judgment is entered</w:t>
      </w:r>
      <w:r w:rsidR="008405F5">
        <w:rPr>
          <w:iCs/>
          <w:szCs w:val="24"/>
        </w:rPr>
        <w:t>,</w:t>
      </w:r>
      <w:r w:rsidR="00434322" w:rsidRPr="00200BE3">
        <w:rPr>
          <w:szCs w:val="24"/>
        </w:rPr>
        <w:t xml:space="preserve"> returnable ten days after its issuance, restoring to </w:t>
      </w:r>
      <w:r w:rsidR="00D97B17" w:rsidRPr="00D97B17">
        <w:rPr>
          <w:szCs w:val="24"/>
        </w:rPr>
        <w:t xml:space="preserve">Plaintiff </w:t>
      </w:r>
      <w:r w:rsidR="00434322" w:rsidRPr="00200BE3">
        <w:rPr>
          <w:szCs w:val="24"/>
        </w:rPr>
        <w:t xml:space="preserve">possession of the </w:t>
      </w:r>
      <w:r w:rsidR="003365A8" w:rsidRPr="00200BE3">
        <w:rPr>
          <w:szCs w:val="24"/>
        </w:rPr>
        <w:t>P</w:t>
      </w:r>
      <w:r w:rsidR="00434322" w:rsidRPr="00200BE3">
        <w:rPr>
          <w:szCs w:val="24"/>
        </w:rPr>
        <w:t>ropert</w:t>
      </w:r>
      <w:r w:rsidR="00B0644C" w:rsidRPr="00200BE3">
        <w:rPr>
          <w:szCs w:val="24"/>
        </w:rPr>
        <w:t>y</w:t>
      </w:r>
      <w:r w:rsidR="00434322" w:rsidRPr="00200BE3">
        <w:rPr>
          <w:szCs w:val="24"/>
        </w:rPr>
        <w:t xml:space="preserve">.  </w:t>
      </w:r>
      <w:r>
        <w:rPr>
          <w:szCs w:val="24"/>
        </w:rPr>
        <w:t xml:space="preserve">The </w:t>
      </w:r>
      <w:r w:rsidR="00434322" w:rsidRPr="00200BE3">
        <w:rPr>
          <w:szCs w:val="24"/>
        </w:rPr>
        <w:t xml:space="preserve">Writ </w:t>
      </w:r>
      <w:r>
        <w:rPr>
          <w:szCs w:val="24"/>
        </w:rPr>
        <w:t xml:space="preserve">of Restitution </w:t>
      </w:r>
      <w:r w:rsidR="00434322" w:rsidRPr="00200BE3">
        <w:rPr>
          <w:szCs w:val="24"/>
        </w:rPr>
        <w:t xml:space="preserve">shall be automatically extended an additional ten days if not executed within the original ten-day period; and the Sheriff may break and enter the premises if necessary to execute the </w:t>
      </w:r>
      <w:r w:rsidR="00434322" w:rsidRPr="00622574">
        <w:rPr>
          <w:iCs/>
          <w:szCs w:val="24"/>
        </w:rPr>
        <w:t>Writ</w:t>
      </w:r>
      <w:r>
        <w:rPr>
          <w:szCs w:val="24"/>
        </w:rPr>
        <w:t xml:space="preserve"> of </w:t>
      </w:r>
      <w:r w:rsidR="000F67BA">
        <w:rPr>
          <w:szCs w:val="24"/>
        </w:rPr>
        <w:t>Restitution</w:t>
      </w:r>
      <w:r w:rsidR="00434322" w:rsidRPr="00200BE3">
        <w:rPr>
          <w:szCs w:val="24"/>
        </w:rPr>
        <w:t>.</w:t>
      </w:r>
    </w:p>
    <w:p w14:paraId="208FC7E3" w14:textId="4AA9A549" w:rsidR="00434322" w:rsidRDefault="00622574" w:rsidP="00622574">
      <w:pPr>
        <w:spacing w:line="360" w:lineRule="auto"/>
        <w:rPr>
          <w:szCs w:val="24"/>
        </w:rPr>
      </w:pPr>
      <w:r>
        <w:rPr>
          <w:szCs w:val="24"/>
        </w:rPr>
        <w:tab/>
        <w:t>4.</w:t>
      </w:r>
      <w:r>
        <w:rPr>
          <w:szCs w:val="24"/>
        </w:rPr>
        <w:tab/>
      </w:r>
      <w:r w:rsidR="003365A8" w:rsidRPr="00200BE3">
        <w:rPr>
          <w:szCs w:val="24"/>
        </w:rPr>
        <w:t xml:space="preserve">This </w:t>
      </w:r>
      <w:r>
        <w:rPr>
          <w:szCs w:val="24"/>
        </w:rPr>
        <w:t>Stipulated Order of J</w:t>
      </w:r>
      <w:r w:rsidR="003365A8" w:rsidRPr="00200BE3">
        <w:rPr>
          <w:szCs w:val="24"/>
        </w:rPr>
        <w:t xml:space="preserve">udgment concerns possession of the Property only and </w:t>
      </w:r>
      <w:r w:rsidR="00D97B17" w:rsidRPr="00D97B17">
        <w:rPr>
          <w:szCs w:val="24"/>
        </w:rPr>
        <w:t xml:space="preserve">Plaintiff </w:t>
      </w:r>
      <w:r w:rsidR="003365A8" w:rsidRPr="00200BE3">
        <w:rPr>
          <w:szCs w:val="24"/>
        </w:rPr>
        <w:t xml:space="preserve">maintains her rights to pursue claims for money damages against </w:t>
      </w:r>
      <w:r>
        <w:rPr>
          <w:szCs w:val="24"/>
        </w:rPr>
        <w:t>D</w:t>
      </w:r>
      <w:r w:rsidR="003365A8" w:rsidRPr="00200BE3">
        <w:rPr>
          <w:szCs w:val="24"/>
        </w:rPr>
        <w:t>efendant should the facts support such a claim.</w:t>
      </w:r>
    </w:p>
    <w:p w14:paraId="6936B77F" w14:textId="1BF97005" w:rsidR="008405F5" w:rsidRDefault="008405F5" w:rsidP="00622574">
      <w:pPr>
        <w:spacing w:line="360" w:lineRule="auto"/>
        <w:rPr>
          <w:szCs w:val="24"/>
        </w:rPr>
      </w:pPr>
      <w:r>
        <w:rPr>
          <w:szCs w:val="24"/>
        </w:rPr>
        <w:tab/>
        <w:t>5.</w:t>
      </w:r>
      <w:r>
        <w:rPr>
          <w:szCs w:val="24"/>
        </w:rPr>
        <w:tab/>
      </w:r>
      <w:r w:rsidRPr="008405F5">
        <w:rPr>
          <w:szCs w:val="24"/>
        </w:rPr>
        <w:t>That Judgment be entered in favor of Plaintiff against Defendant for damages in the amount of $</w:t>
      </w:r>
      <w:r>
        <w:rPr>
          <w:szCs w:val="24"/>
        </w:rPr>
        <w:t xml:space="preserve">8,100.00 </w:t>
      </w:r>
      <w:r w:rsidRPr="008405F5">
        <w:rPr>
          <w:szCs w:val="24"/>
        </w:rPr>
        <w:t>for current rent and delinquent rent, plus Plaintiff’s costs and disbursements in the sum of $467.00, together with a reasonable attorney's fee in the sum of $</w:t>
      </w:r>
      <w:r>
        <w:rPr>
          <w:szCs w:val="24"/>
        </w:rPr>
        <w:t>3,500.00</w:t>
      </w:r>
      <w:r w:rsidRPr="008405F5">
        <w:rPr>
          <w:szCs w:val="24"/>
        </w:rPr>
        <w:t>, and for interest on this Judgment at the rate of 12 percent per annum from the date of entry of this Judgment.</w:t>
      </w:r>
    </w:p>
    <w:p w14:paraId="3D293E61" w14:textId="0856DD22" w:rsidR="008405F5" w:rsidRPr="00200BE3" w:rsidRDefault="008405F5" w:rsidP="00622574">
      <w:pPr>
        <w:spacing w:line="360" w:lineRule="auto"/>
        <w:rPr>
          <w:szCs w:val="24"/>
        </w:rPr>
      </w:pPr>
      <w:r>
        <w:rPr>
          <w:szCs w:val="24"/>
        </w:rPr>
        <w:lastRenderedPageBreak/>
        <w:tab/>
        <w:t>6.</w:t>
      </w:r>
      <w:r>
        <w:rPr>
          <w:szCs w:val="24"/>
        </w:rPr>
        <w:tab/>
      </w:r>
      <w:r w:rsidRPr="008405F5">
        <w:rPr>
          <w:szCs w:val="24"/>
        </w:rPr>
        <w:t>That Plaintiff shall apply Defendant’s security deposit toward the balance of this Judgment</w:t>
      </w:r>
      <w:r w:rsidR="00B804FF">
        <w:rPr>
          <w:szCs w:val="24"/>
        </w:rPr>
        <w:t xml:space="preserve"> f</w:t>
      </w:r>
      <w:r w:rsidRPr="008405F5">
        <w:rPr>
          <w:szCs w:val="24"/>
        </w:rPr>
        <w:t xml:space="preserve">or any cleaning/damage costs incurred by Plaintiff from Defendant’s </w:t>
      </w:r>
      <w:proofErr w:type="gramStart"/>
      <w:r w:rsidRPr="008405F5">
        <w:rPr>
          <w:szCs w:val="24"/>
        </w:rPr>
        <w:t>tenancy, as the case may be</w:t>
      </w:r>
      <w:proofErr w:type="gramEnd"/>
      <w:r w:rsidRPr="008405F5">
        <w:rPr>
          <w:szCs w:val="24"/>
        </w:rPr>
        <w:t>.</w:t>
      </w:r>
    </w:p>
    <w:p w14:paraId="52C7F477" w14:textId="522A2034" w:rsidR="00D17F3E" w:rsidRPr="00200BE3" w:rsidRDefault="00A755B0" w:rsidP="00622574">
      <w:pPr>
        <w:spacing w:before="120" w:after="240" w:line="360" w:lineRule="auto"/>
        <w:ind w:firstLine="720"/>
        <w:rPr>
          <w:szCs w:val="24"/>
        </w:rPr>
      </w:pPr>
      <w:r w:rsidRPr="00200BE3">
        <w:rPr>
          <w:szCs w:val="24"/>
        </w:rPr>
        <w:t>D</w:t>
      </w:r>
      <w:r w:rsidR="00D17F3E" w:rsidRPr="00200BE3">
        <w:rPr>
          <w:szCs w:val="24"/>
        </w:rPr>
        <w:t xml:space="preserve">ONE IN OPEN COURT </w:t>
      </w:r>
      <w:r w:rsidR="00622574">
        <w:rPr>
          <w:szCs w:val="24"/>
        </w:rPr>
        <w:t xml:space="preserve">on November </w:t>
      </w:r>
      <w:r w:rsidR="00CF282B" w:rsidRPr="00200BE3">
        <w:rPr>
          <w:szCs w:val="24"/>
        </w:rPr>
        <w:t>___</w:t>
      </w:r>
      <w:r w:rsidR="00D17F3E" w:rsidRPr="00200BE3">
        <w:rPr>
          <w:szCs w:val="24"/>
        </w:rPr>
        <w:t xml:space="preserve">, </w:t>
      </w:r>
      <w:r w:rsidR="004547FD" w:rsidRPr="00200BE3">
        <w:rPr>
          <w:szCs w:val="24"/>
        </w:rPr>
        <w:t>202</w:t>
      </w:r>
      <w:r w:rsidR="00DD6F3C" w:rsidRPr="00200BE3">
        <w:rPr>
          <w:szCs w:val="24"/>
        </w:rPr>
        <w:t>2</w:t>
      </w:r>
      <w:r w:rsidR="00D17F3E" w:rsidRPr="00200BE3">
        <w:rPr>
          <w:szCs w:val="24"/>
        </w:rPr>
        <w:t>.</w:t>
      </w:r>
    </w:p>
    <w:p w14:paraId="2EBBDAEB" w14:textId="77777777" w:rsidR="00D17F3E" w:rsidRPr="00200BE3" w:rsidRDefault="00D17F3E" w:rsidP="00135E7E">
      <w:pPr>
        <w:rPr>
          <w:szCs w:val="24"/>
          <w:u w:val="single"/>
        </w:rPr>
      </w:pPr>
      <w:r w:rsidRPr="00200BE3">
        <w:rPr>
          <w:szCs w:val="24"/>
        </w:rPr>
        <w:tab/>
      </w:r>
      <w:r w:rsidRPr="00200BE3">
        <w:rPr>
          <w:szCs w:val="24"/>
        </w:rPr>
        <w:tab/>
      </w:r>
      <w:r w:rsidRPr="00200BE3">
        <w:rPr>
          <w:szCs w:val="24"/>
        </w:rPr>
        <w:tab/>
      </w:r>
      <w:r w:rsidRPr="00200BE3">
        <w:rPr>
          <w:szCs w:val="24"/>
        </w:rPr>
        <w:tab/>
      </w:r>
      <w:r w:rsidRPr="00200BE3">
        <w:rPr>
          <w:szCs w:val="24"/>
        </w:rPr>
        <w:tab/>
      </w:r>
      <w:r w:rsidRPr="00200BE3">
        <w:rPr>
          <w:szCs w:val="24"/>
        </w:rPr>
        <w:tab/>
      </w:r>
      <w:r w:rsidRPr="00200BE3">
        <w:rPr>
          <w:szCs w:val="24"/>
          <w:u w:val="single"/>
        </w:rPr>
        <w:tab/>
      </w:r>
      <w:r w:rsidRPr="00200BE3">
        <w:rPr>
          <w:szCs w:val="24"/>
          <w:u w:val="single"/>
        </w:rPr>
        <w:tab/>
      </w:r>
      <w:r w:rsidRPr="00200BE3">
        <w:rPr>
          <w:szCs w:val="24"/>
          <w:u w:val="single"/>
        </w:rPr>
        <w:tab/>
      </w:r>
      <w:r w:rsidRPr="00200BE3">
        <w:rPr>
          <w:szCs w:val="24"/>
          <w:u w:val="single"/>
        </w:rPr>
        <w:tab/>
      </w:r>
      <w:r w:rsidRPr="00200BE3">
        <w:rPr>
          <w:szCs w:val="24"/>
          <w:u w:val="single"/>
        </w:rPr>
        <w:tab/>
      </w:r>
      <w:r w:rsidRPr="00200BE3">
        <w:rPr>
          <w:szCs w:val="24"/>
          <w:u w:val="single"/>
        </w:rPr>
        <w:tab/>
      </w:r>
    </w:p>
    <w:p w14:paraId="77CA2E3A" w14:textId="77777777" w:rsidR="00D17F3E" w:rsidRPr="00200BE3" w:rsidRDefault="00D17F3E" w:rsidP="00135E7E">
      <w:pPr>
        <w:ind w:left="3600" w:firstLine="720"/>
        <w:rPr>
          <w:szCs w:val="24"/>
        </w:rPr>
      </w:pPr>
      <w:r w:rsidRPr="00200BE3">
        <w:rPr>
          <w:szCs w:val="24"/>
        </w:rPr>
        <w:t>JUDGE/COURT COMMISSIONER</w:t>
      </w:r>
    </w:p>
    <w:p w14:paraId="680D2AAD" w14:textId="77777777" w:rsidR="00E33998" w:rsidRPr="00200BE3" w:rsidRDefault="00E33998" w:rsidP="00135E7E">
      <w:pPr>
        <w:spacing w:before="120" w:after="240"/>
        <w:rPr>
          <w:szCs w:val="24"/>
        </w:rPr>
      </w:pPr>
    </w:p>
    <w:p w14:paraId="03B2C2A0" w14:textId="2749091B" w:rsidR="00D17F3E" w:rsidRPr="00200BE3" w:rsidRDefault="00622574" w:rsidP="00135E7E">
      <w:pPr>
        <w:spacing w:before="120" w:after="240"/>
        <w:rPr>
          <w:szCs w:val="24"/>
        </w:rPr>
      </w:pPr>
      <w:r w:rsidRPr="008405F5">
        <w:rPr>
          <w:szCs w:val="24"/>
          <w:u w:val="single"/>
        </w:rPr>
        <w:t>Agreed and approved for entry</w:t>
      </w:r>
      <w:r w:rsidRPr="00200BE3">
        <w:rPr>
          <w:szCs w:val="24"/>
        </w:rPr>
        <w:t>:</w:t>
      </w:r>
      <w:r w:rsidR="00A755B0" w:rsidRPr="00200BE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405F5">
        <w:rPr>
          <w:szCs w:val="24"/>
          <w:u w:val="single"/>
        </w:rPr>
        <w:t>Presented by</w:t>
      </w:r>
      <w:r w:rsidRPr="00200BE3">
        <w:rPr>
          <w:szCs w:val="24"/>
        </w:rPr>
        <w:t>:</w:t>
      </w:r>
      <w:r w:rsidRPr="00200BE3">
        <w:rPr>
          <w:szCs w:val="24"/>
        </w:rPr>
        <w:tab/>
      </w:r>
      <w:r w:rsidR="00A755B0" w:rsidRPr="00200BE3">
        <w:rPr>
          <w:szCs w:val="24"/>
        </w:rPr>
        <w:tab/>
      </w:r>
      <w:r w:rsidR="00A755B0" w:rsidRPr="00200BE3">
        <w:rPr>
          <w:szCs w:val="24"/>
        </w:rPr>
        <w:tab/>
      </w:r>
      <w:r w:rsidR="00A755B0" w:rsidRPr="00200BE3">
        <w:rPr>
          <w:szCs w:val="24"/>
        </w:rPr>
        <w:tab/>
      </w:r>
    </w:p>
    <w:p w14:paraId="3D4B9826" w14:textId="77777777" w:rsidR="00DF3D81" w:rsidRPr="00200BE3" w:rsidRDefault="00DF3D81" w:rsidP="00135E7E">
      <w:pPr>
        <w:rPr>
          <w:szCs w:val="24"/>
          <w:lang w:val="en-CA"/>
        </w:rPr>
      </w:pPr>
    </w:p>
    <w:p w14:paraId="7FC28B74" w14:textId="45BBE81C" w:rsidR="00A50318" w:rsidRPr="00200BE3" w:rsidRDefault="00622574" w:rsidP="00135E7E">
      <w:pPr>
        <w:rPr>
          <w:szCs w:val="24"/>
          <w:u w:val="single"/>
          <w:lang w:val="en-CA"/>
        </w:rPr>
      </w:pPr>
      <w:r>
        <w:rPr>
          <w:szCs w:val="24"/>
          <w:u w:val="single"/>
          <w:lang w:val="en-CA"/>
        </w:rPr>
        <w:tab/>
      </w:r>
      <w:r>
        <w:rPr>
          <w:szCs w:val="24"/>
          <w:u w:val="single"/>
          <w:lang w:val="en-CA"/>
        </w:rPr>
        <w:tab/>
      </w:r>
      <w:r>
        <w:rPr>
          <w:szCs w:val="24"/>
          <w:u w:val="single"/>
          <w:lang w:val="en-CA"/>
        </w:rPr>
        <w:tab/>
      </w:r>
      <w:r>
        <w:rPr>
          <w:szCs w:val="24"/>
          <w:u w:val="single"/>
          <w:lang w:val="en-CA"/>
        </w:rPr>
        <w:tab/>
      </w:r>
      <w:r>
        <w:rPr>
          <w:szCs w:val="24"/>
          <w:u w:val="single"/>
          <w:lang w:val="en-CA"/>
        </w:rPr>
        <w:tab/>
      </w:r>
      <w:r w:rsidR="00EA1BBF" w:rsidRPr="00200BE3">
        <w:rPr>
          <w:szCs w:val="24"/>
          <w:lang w:val="en-CA"/>
        </w:rPr>
        <w:tab/>
      </w:r>
      <w:r w:rsidR="00A755B0" w:rsidRPr="00200BE3">
        <w:rPr>
          <w:szCs w:val="24"/>
          <w:lang w:val="en-CA"/>
        </w:rPr>
        <w:tab/>
      </w:r>
      <w:r w:rsidR="00A755B0" w:rsidRPr="00622574">
        <w:rPr>
          <w:szCs w:val="24"/>
          <w:u w:val="single"/>
          <w:lang w:val="en-CA"/>
        </w:rPr>
        <w:tab/>
      </w:r>
      <w:r w:rsidR="00A755B0" w:rsidRPr="00622574">
        <w:rPr>
          <w:szCs w:val="24"/>
          <w:u w:val="single"/>
          <w:lang w:val="en-CA"/>
        </w:rPr>
        <w:tab/>
      </w:r>
      <w:r w:rsidR="00A755B0" w:rsidRPr="00622574">
        <w:rPr>
          <w:szCs w:val="24"/>
          <w:u w:val="single"/>
          <w:lang w:val="en-CA"/>
        </w:rPr>
        <w:tab/>
      </w:r>
      <w:r w:rsidRPr="00622574">
        <w:rPr>
          <w:szCs w:val="24"/>
          <w:u w:val="single"/>
          <w:lang w:val="en-CA"/>
        </w:rPr>
        <w:tab/>
      </w:r>
      <w:r w:rsidRPr="00622574">
        <w:rPr>
          <w:szCs w:val="24"/>
          <w:u w:val="single"/>
          <w:lang w:val="en-CA"/>
        </w:rPr>
        <w:tab/>
      </w:r>
    </w:p>
    <w:p w14:paraId="6A3A7CB7" w14:textId="1B45D2D9" w:rsidR="008405F5" w:rsidRDefault="000F67BA" w:rsidP="00135E7E">
      <w:pPr>
        <w:rPr>
          <w:szCs w:val="24"/>
        </w:rPr>
      </w:pPr>
      <w:r>
        <w:rPr>
          <w:szCs w:val="24"/>
          <w:lang w:val="en-CA"/>
        </w:rPr>
        <w:t>David Henken</w:t>
      </w:r>
      <w:r w:rsidR="00A50318" w:rsidRPr="00200BE3">
        <w:rPr>
          <w:szCs w:val="24"/>
          <w:lang w:val="en-CA"/>
        </w:rPr>
        <w:t xml:space="preserve"> (WSBA </w:t>
      </w:r>
      <w:r w:rsidR="00622574">
        <w:rPr>
          <w:szCs w:val="24"/>
          <w:lang w:val="en-CA"/>
        </w:rPr>
        <w:t>#44784</w:t>
      </w:r>
      <w:r w:rsidR="00A50318" w:rsidRPr="00200BE3">
        <w:rPr>
          <w:szCs w:val="24"/>
          <w:lang w:val="en-CA"/>
        </w:rPr>
        <w:t xml:space="preserve">) </w:t>
      </w:r>
      <w:r w:rsidR="00A50318" w:rsidRPr="00200BE3">
        <w:rPr>
          <w:szCs w:val="24"/>
          <w:lang w:val="en-CA"/>
        </w:rPr>
        <w:tab/>
      </w:r>
      <w:r w:rsidR="00A50318" w:rsidRPr="00200BE3">
        <w:rPr>
          <w:szCs w:val="24"/>
          <w:lang w:val="en-CA"/>
        </w:rPr>
        <w:tab/>
      </w:r>
      <w:r w:rsidR="00A50318" w:rsidRPr="00200BE3">
        <w:rPr>
          <w:szCs w:val="24"/>
          <w:lang w:val="en-CA"/>
        </w:rPr>
        <w:tab/>
        <w:t>Paul A. Neumiller (WSBA</w:t>
      </w:r>
      <w:r w:rsidR="00002ADE" w:rsidRPr="00200BE3">
        <w:rPr>
          <w:szCs w:val="24"/>
        </w:rPr>
        <w:t xml:space="preserve"> </w:t>
      </w:r>
      <w:r w:rsidR="00622574">
        <w:rPr>
          <w:szCs w:val="24"/>
        </w:rPr>
        <w:t>#</w:t>
      </w:r>
      <w:r w:rsidR="00045C71" w:rsidRPr="00200BE3">
        <w:rPr>
          <w:szCs w:val="24"/>
        </w:rPr>
        <w:t>28124</w:t>
      </w:r>
      <w:r w:rsidR="00A50318" w:rsidRPr="00200BE3">
        <w:rPr>
          <w:szCs w:val="24"/>
        </w:rPr>
        <w:t>)</w:t>
      </w:r>
    </w:p>
    <w:p w14:paraId="16CCFC03" w14:textId="453CFA62" w:rsidR="00EA1BBF" w:rsidRDefault="008405F5" w:rsidP="00135E7E">
      <w:pPr>
        <w:rPr>
          <w:szCs w:val="24"/>
        </w:rPr>
      </w:pPr>
      <w:r>
        <w:rPr>
          <w:szCs w:val="24"/>
        </w:rPr>
        <w:t>Northwest Justice Project</w:t>
      </w:r>
      <w:r w:rsidR="00A50318" w:rsidRPr="00200BE3">
        <w:rPr>
          <w:szCs w:val="24"/>
        </w:rPr>
        <w:tab/>
      </w:r>
      <w:r w:rsidR="00A50318" w:rsidRPr="00200BE3">
        <w:rPr>
          <w:szCs w:val="24"/>
        </w:rPr>
        <w:tab/>
      </w:r>
      <w:r w:rsidR="00A50318" w:rsidRPr="00200BE3">
        <w:rPr>
          <w:szCs w:val="24"/>
        </w:rPr>
        <w:tab/>
      </w:r>
      <w:r w:rsidR="00A50318" w:rsidRPr="00200BE3">
        <w:rPr>
          <w:szCs w:val="24"/>
        </w:rPr>
        <w:tab/>
        <w:t xml:space="preserve">Attorney for </w:t>
      </w:r>
      <w:r w:rsidR="00622574" w:rsidRPr="00200BE3">
        <w:rPr>
          <w:szCs w:val="24"/>
        </w:rPr>
        <w:t>Plaintiff</w:t>
      </w:r>
    </w:p>
    <w:p w14:paraId="0F396713" w14:textId="33DA8696" w:rsidR="008405F5" w:rsidRPr="00200BE3" w:rsidRDefault="008405F5" w:rsidP="00135E7E">
      <w:pPr>
        <w:rPr>
          <w:szCs w:val="24"/>
          <w:lang w:val="en-CA"/>
        </w:rPr>
      </w:pPr>
      <w:r w:rsidRPr="00200BE3">
        <w:rPr>
          <w:szCs w:val="24"/>
        </w:rPr>
        <w:t>Attorney for</w:t>
      </w:r>
      <w:r w:rsidRPr="00622574">
        <w:rPr>
          <w:szCs w:val="24"/>
        </w:rPr>
        <w:t xml:space="preserve"> </w:t>
      </w:r>
      <w:r w:rsidRPr="00200BE3">
        <w:rPr>
          <w:szCs w:val="24"/>
        </w:rPr>
        <w:t>Defendant</w:t>
      </w:r>
    </w:p>
    <w:sectPr w:rsidR="008405F5" w:rsidRPr="00200BE3" w:rsidSect="00AC66A1">
      <w:headerReference w:type="default" r:id="rId10"/>
      <w:footerReference w:type="default" r:id="rId11"/>
      <w:pgSz w:w="12240" w:h="15840" w:code="1"/>
      <w:pgMar w:top="1440" w:right="1440" w:bottom="2070" w:left="1584" w:header="1440" w:footer="987" w:gutter="0"/>
      <w:pgBorders>
        <w:left w:val="double" w:sz="6" w:space="4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4271" w14:textId="77777777" w:rsidR="00147D72" w:rsidRDefault="00147D72">
      <w:r>
        <w:separator/>
      </w:r>
    </w:p>
  </w:endnote>
  <w:endnote w:type="continuationSeparator" w:id="0">
    <w:p w14:paraId="40619481" w14:textId="77777777" w:rsidR="00147D72" w:rsidRDefault="0014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D0AA" w14:textId="6CFE9620" w:rsidR="00AC66A1" w:rsidRPr="00A367CF" w:rsidRDefault="00A367CF" w:rsidP="00A367CF">
    <w:pPr>
      <w:pStyle w:val="FirmName"/>
      <w:framePr w:w="2919" w:h="865" w:hRule="exact" w:wrap="around" w:vAnchor="page" w:hAnchor="page" w:x="7854" w:y="14535"/>
      <w:spacing w:line="240" w:lineRule="exact"/>
      <w:rPr>
        <w:rFonts w:ascii="Times New Roman" w:hAnsi="Times New Roman"/>
        <w:position w:val="4"/>
        <w:sz w:val="18"/>
        <w:szCs w:val="18"/>
      </w:rPr>
    </w:pPr>
    <w:r w:rsidRPr="00A367CF">
      <w:rPr>
        <w:rFonts w:ascii="Times New Roman" w:hAnsi="Times New Roman"/>
        <w:position w:val="4"/>
        <w:sz w:val="18"/>
        <w:szCs w:val="18"/>
      </w:rPr>
      <w:t xml:space="preserve">Paul A. Neumiller, </w:t>
    </w:r>
    <w:r w:rsidRPr="00A367CF">
      <w:rPr>
        <w:rFonts w:ascii="Times New Roman" w:hAnsi="Times New Roman"/>
        <w:i/>
        <w:iCs/>
        <w:position w:val="4"/>
        <w:sz w:val="18"/>
        <w:szCs w:val="18"/>
      </w:rPr>
      <w:t>Attorney at Law</w:t>
    </w:r>
  </w:p>
  <w:p w14:paraId="6E4D09A8" w14:textId="4421D6D9" w:rsidR="00AC66A1" w:rsidRPr="00A367CF" w:rsidRDefault="00A367CF" w:rsidP="00A367CF">
    <w:pPr>
      <w:pStyle w:val="FirmName"/>
      <w:framePr w:w="2919" w:h="865" w:hRule="exact" w:wrap="around" w:vAnchor="page" w:hAnchor="page" w:x="7854" w:y="14535"/>
      <w:spacing w:line="240" w:lineRule="exact"/>
      <w:rPr>
        <w:rFonts w:ascii="Times New Roman" w:hAnsi="Times New Roman"/>
        <w:position w:val="4"/>
        <w:sz w:val="18"/>
        <w:szCs w:val="18"/>
      </w:rPr>
    </w:pPr>
    <w:r w:rsidRPr="00A367CF">
      <w:rPr>
        <w:rFonts w:ascii="Times New Roman" w:hAnsi="Times New Roman"/>
        <w:position w:val="4"/>
        <w:sz w:val="18"/>
        <w:szCs w:val="18"/>
      </w:rPr>
      <w:t>390 NE Midway Blvd., Suite B201</w:t>
    </w:r>
  </w:p>
  <w:p w14:paraId="1C7874A2" w14:textId="41E232BC" w:rsidR="00AC66A1" w:rsidRPr="00A367CF" w:rsidRDefault="00A367CF" w:rsidP="00A367CF">
    <w:pPr>
      <w:pStyle w:val="FirmName"/>
      <w:framePr w:w="2919" w:h="865" w:hRule="exact" w:wrap="around" w:vAnchor="page" w:hAnchor="page" w:x="7854" w:y="14535"/>
      <w:spacing w:line="240" w:lineRule="exact"/>
      <w:rPr>
        <w:rFonts w:ascii="Times New Roman" w:hAnsi="Times New Roman"/>
        <w:position w:val="4"/>
        <w:sz w:val="18"/>
        <w:szCs w:val="18"/>
      </w:rPr>
    </w:pPr>
    <w:r w:rsidRPr="00A367CF">
      <w:rPr>
        <w:rFonts w:ascii="Times New Roman" w:hAnsi="Times New Roman"/>
        <w:position w:val="4"/>
        <w:sz w:val="18"/>
        <w:szCs w:val="18"/>
      </w:rPr>
      <w:t>Oak Harbor, WA  98277-2680</w:t>
    </w:r>
  </w:p>
  <w:p w14:paraId="4C50A65B" w14:textId="19B11693" w:rsidR="00AC66A1" w:rsidRPr="00A367CF" w:rsidRDefault="00AC66A1" w:rsidP="00A367CF">
    <w:pPr>
      <w:pStyle w:val="FirmName"/>
      <w:framePr w:w="2919" w:h="865" w:hRule="exact" w:wrap="around" w:vAnchor="page" w:hAnchor="page" w:x="7854" w:y="14535"/>
      <w:spacing w:line="240" w:lineRule="exact"/>
      <w:rPr>
        <w:rFonts w:ascii="Times New Roman" w:hAnsi="Times New Roman"/>
        <w:position w:val="4"/>
        <w:sz w:val="18"/>
        <w:szCs w:val="18"/>
      </w:rPr>
    </w:pPr>
  </w:p>
  <w:p w14:paraId="01A0A48F" w14:textId="37799395" w:rsidR="00A367CF" w:rsidRDefault="00E622BC" w:rsidP="00A367CF">
    <w:pPr>
      <w:pStyle w:val="Footer"/>
    </w:pPr>
    <w:r>
      <w:rPr>
        <w:rFonts w:ascii="Arial" w:hAnsi="Arial" w:cs="Arial"/>
        <w:b/>
        <w:bCs/>
        <w:sz w:val="20"/>
      </w:rPr>
      <w:t xml:space="preserve">STIPULATED </w:t>
    </w:r>
    <w:r w:rsidR="003C1823" w:rsidRPr="003C1823">
      <w:rPr>
        <w:rFonts w:ascii="Arial" w:hAnsi="Arial" w:cs="Arial"/>
        <w:b/>
        <w:bCs/>
        <w:sz w:val="20"/>
      </w:rPr>
      <w:t>ORDER OF JUDGMENT</w:t>
    </w:r>
    <w:r w:rsidR="00A367CF">
      <w:rPr>
        <w:rFonts w:ascii="Arial" w:hAnsi="Arial" w:cs="Arial"/>
        <w:b/>
        <w:bCs/>
        <w:sz w:val="20"/>
      </w:rPr>
      <w:t xml:space="preserve"> - </w:t>
    </w:r>
    <w:r w:rsidR="00A367CF">
      <w:rPr>
        <w:rFonts w:ascii="Arial" w:hAnsi="Arial" w:cs="Arial"/>
        <w:sz w:val="20"/>
      </w:rPr>
      <w:t xml:space="preserve">Page </w:t>
    </w:r>
    <w:r w:rsidR="00A367CF" w:rsidRPr="00DC770A">
      <w:rPr>
        <w:rFonts w:ascii="Arial" w:hAnsi="Arial" w:cs="Arial"/>
        <w:sz w:val="20"/>
      </w:rPr>
      <w:fldChar w:fldCharType="begin"/>
    </w:r>
    <w:r w:rsidR="00A367CF" w:rsidRPr="00DC770A">
      <w:rPr>
        <w:rFonts w:ascii="Arial" w:hAnsi="Arial" w:cs="Arial"/>
        <w:sz w:val="20"/>
      </w:rPr>
      <w:instrText xml:space="preserve"> PAGE   \* MERGEFORMAT </w:instrText>
    </w:r>
    <w:r w:rsidR="00A367CF" w:rsidRPr="00DC770A">
      <w:rPr>
        <w:rFonts w:ascii="Arial" w:hAnsi="Arial" w:cs="Arial"/>
        <w:sz w:val="20"/>
      </w:rPr>
      <w:fldChar w:fldCharType="separate"/>
    </w:r>
    <w:r w:rsidR="00A367CF">
      <w:rPr>
        <w:rFonts w:ascii="Arial" w:hAnsi="Arial" w:cs="Arial"/>
        <w:sz w:val="20"/>
      </w:rPr>
      <w:t>1</w:t>
    </w:r>
    <w:r w:rsidR="00A367CF" w:rsidRPr="00DC770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F76A" w14:textId="77777777" w:rsidR="00147D72" w:rsidRDefault="00147D72">
      <w:r>
        <w:separator/>
      </w:r>
    </w:p>
  </w:footnote>
  <w:footnote w:type="continuationSeparator" w:id="0">
    <w:p w14:paraId="5ED0F0F8" w14:textId="77777777" w:rsidR="00147D72" w:rsidRDefault="0014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482B" w14:textId="77777777" w:rsidR="00C14BDE" w:rsidRDefault="00C14BDE">
    <w:pPr>
      <w:pStyle w:val="Header"/>
      <w:spacing w:line="14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735AFEBB" wp14:editId="04EB35A9">
              <wp:simplePos x="0" y="0"/>
              <wp:positionH relativeFrom="column">
                <wp:posOffset>-640080</wp:posOffset>
              </wp:positionH>
              <wp:positionV relativeFrom="page">
                <wp:posOffset>731520</wp:posOffset>
              </wp:positionV>
              <wp:extent cx="548640" cy="822960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65342" w14:textId="77777777" w:rsidR="00C14BDE" w:rsidRDefault="00C14BDE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spacing w:before="200" w:line="480" w:lineRule="exact"/>
                            <w:jc w:val="right"/>
                          </w:pPr>
                          <w:r>
                            <w:t>1</w:t>
                          </w:r>
                        </w:p>
                        <w:p w14:paraId="2C64F407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2</w:t>
                          </w:r>
                        </w:p>
                        <w:p w14:paraId="37F27D58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3</w:t>
                          </w:r>
                        </w:p>
                        <w:p w14:paraId="6CBF79C6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4</w:t>
                          </w:r>
                        </w:p>
                        <w:p w14:paraId="08AF94D9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5</w:t>
                          </w:r>
                        </w:p>
                        <w:p w14:paraId="52EDFC4F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6</w:t>
                          </w:r>
                        </w:p>
                        <w:p w14:paraId="0EF53460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7</w:t>
                          </w:r>
                        </w:p>
                        <w:p w14:paraId="6FE6F9E6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8</w:t>
                          </w:r>
                        </w:p>
                        <w:p w14:paraId="0B0DE126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9</w:t>
                          </w:r>
                        </w:p>
                        <w:p w14:paraId="2E831432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10</w:t>
                          </w:r>
                        </w:p>
                        <w:p w14:paraId="75AA8E23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11</w:t>
                          </w:r>
                        </w:p>
                        <w:p w14:paraId="2B1BDBF6" w14:textId="77777777" w:rsidR="00C14BDE" w:rsidRDefault="00C14BDE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spacing w:line="480" w:lineRule="exact"/>
                            <w:jc w:val="right"/>
                          </w:pPr>
                          <w:r>
                            <w:t>12</w:t>
                          </w:r>
                        </w:p>
                        <w:p w14:paraId="66D240F6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13</w:t>
                          </w:r>
                        </w:p>
                        <w:p w14:paraId="2B12F9FB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14</w:t>
                          </w:r>
                        </w:p>
                        <w:p w14:paraId="120CD925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15</w:t>
                          </w:r>
                        </w:p>
                        <w:p w14:paraId="11F31472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16</w:t>
                          </w:r>
                        </w:p>
                        <w:p w14:paraId="35640F23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17</w:t>
                          </w:r>
                        </w:p>
                        <w:p w14:paraId="5AA5949E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18</w:t>
                          </w:r>
                        </w:p>
                        <w:p w14:paraId="1D43689D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19</w:t>
                          </w:r>
                        </w:p>
                        <w:p w14:paraId="3E110223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20</w:t>
                          </w:r>
                        </w:p>
                        <w:p w14:paraId="2D8BCDE9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21</w:t>
                          </w:r>
                        </w:p>
                        <w:p w14:paraId="67672B46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22</w:t>
                          </w:r>
                        </w:p>
                        <w:p w14:paraId="7BF40F24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23</w:t>
                          </w:r>
                        </w:p>
                        <w:p w14:paraId="5CF5DBCD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24</w:t>
                          </w:r>
                        </w:p>
                        <w:p w14:paraId="5EFE2DE6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25</w:t>
                          </w:r>
                        </w:p>
                        <w:p w14:paraId="5833B602" w14:textId="77777777" w:rsidR="00C14BDE" w:rsidRDefault="00C14BDE">
                          <w:pPr>
                            <w:pStyle w:val="LineNumbers"/>
                            <w:suppressAutoHyphens/>
                          </w:pPr>
                          <w:r>
                            <w:t>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AFE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0.4pt;margin-top:57.6pt;width:43.2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" o:allowincell="f" stroked="f">
              <v:textbox>
                <w:txbxContent>
                  <w:p w14:paraId="4E765342" w14:textId="77777777" w:rsidR="00C14BDE" w:rsidRDefault="00C14BDE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spacing w:before="200" w:line="480" w:lineRule="exact"/>
                      <w:jc w:val="right"/>
                    </w:pPr>
                    <w:r>
                      <w:t>1</w:t>
                    </w:r>
                  </w:p>
                  <w:p w14:paraId="2C64F407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2</w:t>
                    </w:r>
                  </w:p>
                  <w:p w14:paraId="37F27D58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3</w:t>
                    </w:r>
                  </w:p>
                  <w:p w14:paraId="6CBF79C6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4</w:t>
                    </w:r>
                  </w:p>
                  <w:p w14:paraId="08AF94D9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5</w:t>
                    </w:r>
                  </w:p>
                  <w:p w14:paraId="52EDFC4F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6</w:t>
                    </w:r>
                  </w:p>
                  <w:p w14:paraId="0EF53460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7</w:t>
                    </w:r>
                  </w:p>
                  <w:p w14:paraId="6FE6F9E6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8</w:t>
                    </w:r>
                  </w:p>
                  <w:p w14:paraId="0B0DE126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9</w:t>
                    </w:r>
                  </w:p>
                  <w:p w14:paraId="2E831432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10</w:t>
                    </w:r>
                  </w:p>
                  <w:p w14:paraId="75AA8E23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11</w:t>
                    </w:r>
                  </w:p>
                  <w:p w14:paraId="2B1BDBF6" w14:textId="77777777" w:rsidR="00C14BDE" w:rsidRDefault="00C14BDE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spacing w:line="480" w:lineRule="exact"/>
                      <w:jc w:val="right"/>
                    </w:pPr>
                    <w:r>
                      <w:t>12</w:t>
                    </w:r>
                  </w:p>
                  <w:p w14:paraId="66D240F6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13</w:t>
                    </w:r>
                  </w:p>
                  <w:p w14:paraId="2B12F9FB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14</w:t>
                    </w:r>
                  </w:p>
                  <w:p w14:paraId="120CD925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15</w:t>
                    </w:r>
                  </w:p>
                  <w:p w14:paraId="11F31472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16</w:t>
                    </w:r>
                  </w:p>
                  <w:p w14:paraId="35640F23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17</w:t>
                    </w:r>
                  </w:p>
                  <w:p w14:paraId="5AA5949E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18</w:t>
                    </w:r>
                  </w:p>
                  <w:p w14:paraId="1D43689D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19</w:t>
                    </w:r>
                  </w:p>
                  <w:p w14:paraId="3E110223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20</w:t>
                    </w:r>
                  </w:p>
                  <w:p w14:paraId="2D8BCDE9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21</w:t>
                    </w:r>
                  </w:p>
                  <w:p w14:paraId="67672B46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22</w:t>
                    </w:r>
                  </w:p>
                  <w:p w14:paraId="7BF40F24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23</w:t>
                    </w:r>
                  </w:p>
                  <w:p w14:paraId="5CF5DBCD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24</w:t>
                    </w:r>
                  </w:p>
                  <w:p w14:paraId="5EFE2DE6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25</w:t>
                    </w:r>
                  </w:p>
                  <w:p w14:paraId="5833B602" w14:textId="77777777" w:rsidR="00C14BDE" w:rsidRDefault="00C14BDE">
                    <w:pPr>
                      <w:pStyle w:val="LineNumbers"/>
                      <w:suppressAutoHyphens/>
                    </w:pPr>
                    <w:r>
                      <w:t>26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E4EBDDA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2F25E4"/>
    <w:multiLevelType w:val="hybridMultilevel"/>
    <w:tmpl w:val="3F0E6ACA"/>
    <w:lvl w:ilvl="0" w:tplc="2C426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088B"/>
    <w:multiLevelType w:val="hybridMultilevel"/>
    <w:tmpl w:val="3E081D92"/>
    <w:lvl w:ilvl="0" w:tplc="A84848B2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</w:lvl>
    <w:lvl w:ilvl="1" w:tplc="E46467E2">
      <w:start w:val="2"/>
      <w:numFmt w:val="upperLetter"/>
      <w:lvlText w:val="%2."/>
      <w:lvlJc w:val="left"/>
      <w:pPr>
        <w:tabs>
          <w:tab w:val="num" w:pos="1840"/>
        </w:tabs>
        <w:ind w:left="1840" w:hanging="580"/>
      </w:pPr>
    </w:lvl>
    <w:lvl w:ilvl="2" w:tplc="040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3" w15:restartNumberingAfterBreak="0">
    <w:nsid w:val="1F2050E5"/>
    <w:multiLevelType w:val="multilevel"/>
    <w:tmpl w:val="968E30B4"/>
    <w:lvl w:ilvl="0">
      <w:start w:val="1"/>
      <w:numFmt w:val="upperRoman"/>
      <w:pStyle w:val="Memout1"/>
      <w:suff w:val="space"/>
      <w:lvlText w:val="%1. "/>
      <w:lvlJc w:val="center"/>
      <w:pPr>
        <w:ind w:left="0" w:firstLine="2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Memout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emout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Memout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Memout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Restart w:val="0"/>
      <w:pStyle w:val="Memout6"/>
      <w:lvlText w:val="(%6)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pStyle w:val="Memout7"/>
      <w:lvlText w:val="%7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23F11787"/>
    <w:multiLevelType w:val="multilevel"/>
    <w:tmpl w:val="880A4AEE"/>
    <w:lvl w:ilvl="0">
      <w:start w:val="1"/>
      <w:numFmt w:val="decimal"/>
      <w:pStyle w:val="Complaint1"/>
      <w:lvlText w:val="%1."/>
      <w:lvlJc w:val="left"/>
      <w:pPr>
        <w:tabs>
          <w:tab w:val="num" w:pos="432"/>
        </w:tabs>
        <w:ind w:left="72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omplaint2"/>
      <w:isLgl/>
      <w:lvlText w:val="%1.%2."/>
      <w:lvlJc w:val="left"/>
      <w:pPr>
        <w:tabs>
          <w:tab w:val="num" w:pos="720"/>
        </w:tabs>
        <w:ind w:left="720" w:hanging="6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omplaint3"/>
      <w:isLgl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Complaint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B423281"/>
    <w:multiLevelType w:val="hybridMultilevel"/>
    <w:tmpl w:val="0914836E"/>
    <w:lvl w:ilvl="0" w:tplc="EC8C7D8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369C8"/>
    <w:multiLevelType w:val="hybridMultilevel"/>
    <w:tmpl w:val="63C03F38"/>
    <w:lvl w:ilvl="0" w:tplc="D4820F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2140C"/>
    <w:multiLevelType w:val="multilevel"/>
    <w:tmpl w:val="34A86DE6"/>
    <w:lvl w:ilvl="0">
      <w:start w:val="1"/>
      <w:numFmt w:val="decimal"/>
      <w:pStyle w:val="Legal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6E7051C"/>
    <w:multiLevelType w:val="hybridMultilevel"/>
    <w:tmpl w:val="F8464D88"/>
    <w:lvl w:ilvl="0" w:tplc="374CBC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8A7843"/>
    <w:multiLevelType w:val="hybridMultilevel"/>
    <w:tmpl w:val="0E3E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C0824"/>
    <w:multiLevelType w:val="hybridMultilevel"/>
    <w:tmpl w:val="DEA60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C1641"/>
    <w:multiLevelType w:val="hybridMultilevel"/>
    <w:tmpl w:val="E01C3F40"/>
    <w:lvl w:ilvl="0" w:tplc="2CECA13E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12" w15:restartNumberingAfterBreak="0">
    <w:nsid w:val="49AE58FB"/>
    <w:multiLevelType w:val="hybridMultilevel"/>
    <w:tmpl w:val="EFE6E10C"/>
    <w:lvl w:ilvl="0" w:tplc="A12CAFA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AA27F9"/>
    <w:multiLevelType w:val="hybridMultilevel"/>
    <w:tmpl w:val="6BB6A49E"/>
    <w:lvl w:ilvl="0" w:tplc="3D8C6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D42D83"/>
    <w:multiLevelType w:val="multilevel"/>
    <w:tmpl w:val="E3BC3114"/>
    <w:lvl w:ilvl="0">
      <w:start w:val="1"/>
      <w:numFmt w:val="upperRoman"/>
      <w:suff w:val="space"/>
      <w:lvlText w:val="%1. "/>
      <w:lvlJc w:val="center"/>
      <w:pPr>
        <w:ind w:left="0" w:firstLine="28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Comp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Comp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Comp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Comp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pStyle w:val="Comp6"/>
      <w:lvlText w:val="(%6)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Comp7"/>
      <w:lvlText w:val="(%7)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5A3A290C"/>
    <w:multiLevelType w:val="multilevel"/>
    <w:tmpl w:val="608AE1B8"/>
    <w:lvl w:ilvl="0">
      <w:start w:val="1"/>
      <w:numFmt w:val="upperRoman"/>
      <w:pStyle w:val="Pldout1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Pldout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dout3"/>
      <w:lvlText w:val="%3.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dout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dout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Pldout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Pldout7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Pldout8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Pldout9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5A7630C2"/>
    <w:multiLevelType w:val="multilevel"/>
    <w:tmpl w:val="EA426E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gal2"/>
      <w:isLgl/>
      <w:lvlText w:val="%1.%2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gal3"/>
      <w:isLgl/>
      <w:lvlText w:val="%1.%2.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gal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ga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5F853F9B"/>
    <w:multiLevelType w:val="hybridMultilevel"/>
    <w:tmpl w:val="A94A2C48"/>
    <w:lvl w:ilvl="0" w:tplc="1D5E05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FD6667"/>
    <w:multiLevelType w:val="multilevel"/>
    <w:tmpl w:val="12AA755E"/>
    <w:lvl w:ilvl="0">
      <w:start w:val="1"/>
      <w:numFmt w:val="upperRoman"/>
      <w:pStyle w:val="Heading1"/>
      <w:suff w:val="space"/>
      <w:lvlText w:val="%1. "/>
      <w:lvlJc w:val="center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pStyle w:val="Heading6"/>
      <w:lvlText w:val="%6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lvlRestart w:val="0"/>
      <w:pStyle w:val="Heading7"/>
      <w:lvlText w:val="%7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80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9" w15:restartNumberingAfterBreak="0">
    <w:nsid w:val="7D8D5A1D"/>
    <w:multiLevelType w:val="hybridMultilevel"/>
    <w:tmpl w:val="B630DF12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 w15:restartNumberingAfterBreak="0">
    <w:nsid w:val="7F0F30D0"/>
    <w:multiLevelType w:val="hybridMultilevel"/>
    <w:tmpl w:val="10341FBE"/>
    <w:lvl w:ilvl="0" w:tplc="6E80C5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192899">
    <w:abstractNumId w:val="18"/>
  </w:num>
  <w:num w:numId="2" w16cid:durableId="897670813">
    <w:abstractNumId w:val="18"/>
  </w:num>
  <w:num w:numId="3" w16cid:durableId="503014895">
    <w:abstractNumId w:val="18"/>
  </w:num>
  <w:num w:numId="4" w16cid:durableId="1127048928">
    <w:abstractNumId w:val="4"/>
  </w:num>
  <w:num w:numId="5" w16cid:durableId="1251040492">
    <w:abstractNumId w:val="14"/>
  </w:num>
  <w:num w:numId="6" w16cid:durableId="1943343231">
    <w:abstractNumId w:val="14"/>
  </w:num>
  <w:num w:numId="7" w16cid:durableId="1263297766">
    <w:abstractNumId w:val="14"/>
  </w:num>
  <w:num w:numId="8" w16cid:durableId="664359928">
    <w:abstractNumId w:val="14"/>
  </w:num>
  <w:num w:numId="9" w16cid:durableId="2110616685">
    <w:abstractNumId w:val="14"/>
  </w:num>
  <w:num w:numId="10" w16cid:durableId="367413949">
    <w:abstractNumId w:val="14"/>
  </w:num>
  <w:num w:numId="11" w16cid:durableId="327639274">
    <w:abstractNumId w:val="18"/>
  </w:num>
  <w:num w:numId="12" w16cid:durableId="1732775053">
    <w:abstractNumId w:val="7"/>
  </w:num>
  <w:num w:numId="13" w16cid:durableId="1149781852">
    <w:abstractNumId w:val="16"/>
  </w:num>
  <w:num w:numId="14" w16cid:durableId="482742241">
    <w:abstractNumId w:val="16"/>
  </w:num>
  <w:num w:numId="15" w16cid:durableId="951320856">
    <w:abstractNumId w:val="16"/>
  </w:num>
  <w:num w:numId="16" w16cid:durableId="248083883">
    <w:abstractNumId w:val="16"/>
  </w:num>
  <w:num w:numId="17" w16cid:durableId="368187343">
    <w:abstractNumId w:val="3"/>
  </w:num>
  <w:num w:numId="18" w16cid:durableId="1964187570">
    <w:abstractNumId w:val="3"/>
  </w:num>
  <w:num w:numId="19" w16cid:durableId="345642797">
    <w:abstractNumId w:val="3"/>
  </w:num>
  <w:num w:numId="20" w16cid:durableId="1360356083">
    <w:abstractNumId w:val="3"/>
  </w:num>
  <w:num w:numId="21" w16cid:durableId="686255459">
    <w:abstractNumId w:val="3"/>
  </w:num>
  <w:num w:numId="22" w16cid:durableId="1837451779">
    <w:abstractNumId w:val="3"/>
  </w:num>
  <w:num w:numId="23" w16cid:durableId="2115974954">
    <w:abstractNumId w:val="3"/>
  </w:num>
  <w:num w:numId="24" w16cid:durableId="95518407">
    <w:abstractNumId w:val="15"/>
  </w:num>
  <w:num w:numId="25" w16cid:durableId="16778035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8322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3243562">
    <w:abstractNumId w:val="11"/>
  </w:num>
  <w:num w:numId="28" w16cid:durableId="246840804">
    <w:abstractNumId w:val="2"/>
  </w:num>
  <w:num w:numId="29" w16cid:durableId="325860082">
    <w:abstractNumId w:val="19"/>
  </w:num>
  <w:num w:numId="30" w16cid:durableId="72047815">
    <w:abstractNumId w:val="6"/>
  </w:num>
  <w:num w:numId="31" w16cid:durableId="231350221">
    <w:abstractNumId w:val="8"/>
  </w:num>
  <w:num w:numId="32" w16cid:durableId="2106686804">
    <w:abstractNumId w:val="5"/>
  </w:num>
  <w:num w:numId="33" w16cid:durableId="161118934">
    <w:abstractNumId w:val="0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 w16cid:durableId="1546985661">
    <w:abstractNumId w:val="0"/>
  </w:num>
  <w:num w:numId="35" w16cid:durableId="1828865829">
    <w:abstractNumId w:val="17"/>
  </w:num>
  <w:num w:numId="36" w16cid:durableId="1206484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2565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1097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7024930">
    <w:abstractNumId w:val="9"/>
  </w:num>
  <w:num w:numId="40" w16cid:durableId="2102679097">
    <w:abstractNumId w:val="20"/>
  </w:num>
  <w:num w:numId="41" w16cid:durableId="1324700259">
    <w:abstractNumId w:val="12"/>
  </w:num>
  <w:num w:numId="42" w16cid:durableId="126708005">
    <w:abstractNumId w:val="1"/>
  </w:num>
  <w:num w:numId="43" w16cid:durableId="937835691">
    <w:abstractNumId w:val="13"/>
  </w:num>
  <w:num w:numId="44" w16cid:durableId="135299595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4CEED44-D6ED-43F2-8E81-8C6B20CAD970}"/>
    <w:docVar w:name="dgnword-eventsink" w:val="1076716576"/>
  </w:docVars>
  <w:rsids>
    <w:rsidRoot w:val="009049F0"/>
    <w:rsid w:val="00002ADE"/>
    <w:rsid w:val="000073D8"/>
    <w:rsid w:val="0001538D"/>
    <w:rsid w:val="00026794"/>
    <w:rsid w:val="000272DD"/>
    <w:rsid w:val="00032158"/>
    <w:rsid w:val="00045C71"/>
    <w:rsid w:val="000471B3"/>
    <w:rsid w:val="00062A8D"/>
    <w:rsid w:val="00080C45"/>
    <w:rsid w:val="00087CDA"/>
    <w:rsid w:val="00092948"/>
    <w:rsid w:val="000B5B59"/>
    <w:rsid w:val="000B7FF3"/>
    <w:rsid w:val="000F0212"/>
    <w:rsid w:val="000F67BA"/>
    <w:rsid w:val="000F6DFE"/>
    <w:rsid w:val="00101B56"/>
    <w:rsid w:val="0011004A"/>
    <w:rsid w:val="00115543"/>
    <w:rsid w:val="001357AB"/>
    <w:rsid w:val="00135E7E"/>
    <w:rsid w:val="001372BB"/>
    <w:rsid w:val="001375F7"/>
    <w:rsid w:val="00137B7A"/>
    <w:rsid w:val="001448D6"/>
    <w:rsid w:val="00146037"/>
    <w:rsid w:val="00147D72"/>
    <w:rsid w:val="00167D04"/>
    <w:rsid w:val="00170EAC"/>
    <w:rsid w:val="00180E0A"/>
    <w:rsid w:val="00190012"/>
    <w:rsid w:val="001901F4"/>
    <w:rsid w:val="001904E0"/>
    <w:rsid w:val="00194C1B"/>
    <w:rsid w:val="001A2159"/>
    <w:rsid w:val="001B1026"/>
    <w:rsid w:val="001B329D"/>
    <w:rsid w:val="001D3F81"/>
    <w:rsid w:val="001D77C1"/>
    <w:rsid w:val="001E5054"/>
    <w:rsid w:val="00200BE3"/>
    <w:rsid w:val="002154C3"/>
    <w:rsid w:val="002473DD"/>
    <w:rsid w:val="00251E95"/>
    <w:rsid w:val="0025403B"/>
    <w:rsid w:val="00266B2B"/>
    <w:rsid w:val="00293C7C"/>
    <w:rsid w:val="00294FE1"/>
    <w:rsid w:val="002A7309"/>
    <w:rsid w:val="002B6518"/>
    <w:rsid w:val="002E0689"/>
    <w:rsid w:val="002F301B"/>
    <w:rsid w:val="003365A8"/>
    <w:rsid w:val="0034524D"/>
    <w:rsid w:val="00363312"/>
    <w:rsid w:val="00364253"/>
    <w:rsid w:val="00371D94"/>
    <w:rsid w:val="003727EC"/>
    <w:rsid w:val="00385F0A"/>
    <w:rsid w:val="0038694E"/>
    <w:rsid w:val="0039662B"/>
    <w:rsid w:val="003A4D25"/>
    <w:rsid w:val="003C1823"/>
    <w:rsid w:val="003C4445"/>
    <w:rsid w:val="003F3B3F"/>
    <w:rsid w:val="00427554"/>
    <w:rsid w:val="00434322"/>
    <w:rsid w:val="00442962"/>
    <w:rsid w:val="00453247"/>
    <w:rsid w:val="004547FD"/>
    <w:rsid w:val="00462F20"/>
    <w:rsid w:val="00480814"/>
    <w:rsid w:val="004B7273"/>
    <w:rsid w:val="004C1D8E"/>
    <w:rsid w:val="004C3BCD"/>
    <w:rsid w:val="004D4E3E"/>
    <w:rsid w:val="004E5C3A"/>
    <w:rsid w:val="0050773A"/>
    <w:rsid w:val="00532236"/>
    <w:rsid w:val="005332E4"/>
    <w:rsid w:val="00555E72"/>
    <w:rsid w:val="00571094"/>
    <w:rsid w:val="005D27E3"/>
    <w:rsid w:val="005D64D0"/>
    <w:rsid w:val="005E565B"/>
    <w:rsid w:val="005F54AF"/>
    <w:rsid w:val="006032C1"/>
    <w:rsid w:val="00610BA2"/>
    <w:rsid w:val="0061120F"/>
    <w:rsid w:val="00622574"/>
    <w:rsid w:val="00623DC7"/>
    <w:rsid w:val="00635423"/>
    <w:rsid w:val="006408A3"/>
    <w:rsid w:val="006849D9"/>
    <w:rsid w:val="00685659"/>
    <w:rsid w:val="00685A53"/>
    <w:rsid w:val="00685F15"/>
    <w:rsid w:val="006A5285"/>
    <w:rsid w:val="006C2458"/>
    <w:rsid w:val="006E176C"/>
    <w:rsid w:val="007243AA"/>
    <w:rsid w:val="007258A3"/>
    <w:rsid w:val="00733831"/>
    <w:rsid w:val="00755B52"/>
    <w:rsid w:val="00755D56"/>
    <w:rsid w:val="007565AF"/>
    <w:rsid w:val="00765CBA"/>
    <w:rsid w:val="007723FD"/>
    <w:rsid w:val="0079192B"/>
    <w:rsid w:val="007A66EA"/>
    <w:rsid w:val="007C4E19"/>
    <w:rsid w:val="007D26F5"/>
    <w:rsid w:val="007D780F"/>
    <w:rsid w:val="007F352D"/>
    <w:rsid w:val="007F7386"/>
    <w:rsid w:val="00804D2C"/>
    <w:rsid w:val="00821E61"/>
    <w:rsid w:val="0082401E"/>
    <w:rsid w:val="008405F5"/>
    <w:rsid w:val="00851D49"/>
    <w:rsid w:val="00857667"/>
    <w:rsid w:val="0088150E"/>
    <w:rsid w:val="008B15F4"/>
    <w:rsid w:val="008B52AC"/>
    <w:rsid w:val="008D5EAE"/>
    <w:rsid w:val="008D6E80"/>
    <w:rsid w:val="008F7FCD"/>
    <w:rsid w:val="009044EA"/>
    <w:rsid w:val="009049F0"/>
    <w:rsid w:val="00905E4E"/>
    <w:rsid w:val="00905FDC"/>
    <w:rsid w:val="00912161"/>
    <w:rsid w:val="00955B94"/>
    <w:rsid w:val="009563DC"/>
    <w:rsid w:val="00957D18"/>
    <w:rsid w:val="0096690B"/>
    <w:rsid w:val="0097181D"/>
    <w:rsid w:val="0098506A"/>
    <w:rsid w:val="00991C62"/>
    <w:rsid w:val="00996B1F"/>
    <w:rsid w:val="009A75C3"/>
    <w:rsid w:val="009B52D3"/>
    <w:rsid w:val="009C1467"/>
    <w:rsid w:val="009C1E75"/>
    <w:rsid w:val="00A208EA"/>
    <w:rsid w:val="00A367CF"/>
    <w:rsid w:val="00A50318"/>
    <w:rsid w:val="00A62F34"/>
    <w:rsid w:val="00A746C9"/>
    <w:rsid w:val="00A755B0"/>
    <w:rsid w:val="00A8197D"/>
    <w:rsid w:val="00A8589B"/>
    <w:rsid w:val="00AA6975"/>
    <w:rsid w:val="00AC66A1"/>
    <w:rsid w:val="00AE2DC2"/>
    <w:rsid w:val="00B0479C"/>
    <w:rsid w:val="00B0644C"/>
    <w:rsid w:val="00B101D8"/>
    <w:rsid w:val="00B21331"/>
    <w:rsid w:val="00B3258B"/>
    <w:rsid w:val="00B804FF"/>
    <w:rsid w:val="00BA14FD"/>
    <w:rsid w:val="00BA1747"/>
    <w:rsid w:val="00BA5905"/>
    <w:rsid w:val="00BC1218"/>
    <w:rsid w:val="00BC3037"/>
    <w:rsid w:val="00BE30FE"/>
    <w:rsid w:val="00BE39CB"/>
    <w:rsid w:val="00BE5109"/>
    <w:rsid w:val="00C0563D"/>
    <w:rsid w:val="00C14BDE"/>
    <w:rsid w:val="00C42F92"/>
    <w:rsid w:val="00C44DDE"/>
    <w:rsid w:val="00C554AB"/>
    <w:rsid w:val="00C673F8"/>
    <w:rsid w:val="00C71E83"/>
    <w:rsid w:val="00C760C4"/>
    <w:rsid w:val="00C86800"/>
    <w:rsid w:val="00CA5FF1"/>
    <w:rsid w:val="00CB0791"/>
    <w:rsid w:val="00CB3C29"/>
    <w:rsid w:val="00CB40D1"/>
    <w:rsid w:val="00CD3A8B"/>
    <w:rsid w:val="00CE795E"/>
    <w:rsid w:val="00CF282B"/>
    <w:rsid w:val="00D04631"/>
    <w:rsid w:val="00D047E2"/>
    <w:rsid w:val="00D11404"/>
    <w:rsid w:val="00D17F3E"/>
    <w:rsid w:val="00D20C07"/>
    <w:rsid w:val="00D43D70"/>
    <w:rsid w:val="00D637F7"/>
    <w:rsid w:val="00D822EF"/>
    <w:rsid w:val="00D97B17"/>
    <w:rsid w:val="00DC770A"/>
    <w:rsid w:val="00DD6F3C"/>
    <w:rsid w:val="00DE4DDE"/>
    <w:rsid w:val="00DF3D81"/>
    <w:rsid w:val="00E20603"/>
    <w:rsid w:val="00E23580"/>
    <w:rsid w:val="00E33998"/>
    <w:rsid w:val="00E36D82"/>
    <w:rsid w:val="00E3795D"/>
    <w:rsid w:val="00E622BC"/>
    <w:rsid w:val="00E7394C"/>
    <w:rsid w:val="00E8301A"/>
    <w:rsid w:val="00E8522E"/>
    <w:rsid w:val="00E92877"/>
    <w:rsid w:val="00EA1BBF"/>
    <w:rsid w:val="00EA79F6"/>
    <w:rsid w:val="00EC4AA2"/>
    <w:rsid w:val="00EE10DC"/>
    <w:rsid w:val="00EE6B6E"/>
    <w:rsid w:val="00EE6EA5"/>
    <w:rsid w:val="00EF5F69"/>
    <w:rsid w:val="00F13081"/>
    <w:rsid w:val="00F16887"/>
    <w:rsid w:val="00F21D79"/>
    <w:rsid w:val="00F33003"/>
    <w:rsid w:val="00F350E1"/>
    <w:rsid w:val="00F51E59"/>
    <w:rsid w:val="00F6304A"/>
    <w:rsid w:val="00F72AEF"/>
    <w:rsid w:val="00F914B2"/>
    <w:rsid w:val="00F97864"/>
    <w:rsid w:val="00FE59BE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6937459"/>
  <w15:docId w15:val="{5467B1D4-154D-44F8-88B1-1EF25E24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2BB"/>
    <w:rPr>
      <w:sz w:val="24"/>
    </w:rPr>
  </w:style>
  <w:style w:type="paragraph" w:styleId="Heading1">
    <w:name w:val="heading 1"/>
    <w:basedOn w:val="Normal"/>
    <w:next w:val="BodyText"/>
    <w:link w:val="Heading1Char"/>
    <w:qFormat/>
    <w:rsid w:val="001372BB"/>
    <w:pPr>
      <w:keepNext/>
      <w:numPr>
        <w:numId w:val="11"/>
      </w:numPr>
      <w:spacing w:line="480" w:lineRule="exact"/>
      <w:jc w:val="center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aliases w:val="h2"/>
    <w:basedOn w:val="Normal"/>
    <w:next w:val="BodyText"/>
    <w:qFormat/>
    <w:rsid w:val="001372BB"/>
    <w:pPr>
      <w:keepNext/>
      <w:numPr>
        <w:ilvl w:val="1"/>
        <w:numId w:val="1"/>
      </w:numPr>
      <w:tabs>
        <w:tab w:val="clear" w:pos="720"/>
      </w:tabs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1372BB"/>
    <w:pPr>
      <w:numPr>
        <w:ilvl w:val="2"/>
        <w:numId w:val="1"/>
      </w:numPr>
      <w:tabs>
        <w:tab w:val="clear" w:pos="1440"/>
      </w:tabs>
      <w:spacing w:line="480" w:lineRule="exact"/>
      <w:ind w:left="0" w:firstLine="1440"/>
      <w:outlineLvl w:val="2"/>
    </w:pPr>
  </w:style>
  <w:style w:type="paragraph" w:styleId="Heading4">
    <w:name w:val="heading 4"/>
    <w:basedOn w:val="Normal"/>
    <w:qFormat/>
    <w:rsid w:val="001372BB"/>
    <w:pPr>
      <w:numPr>
        <w:ilvl w:val="3"/>
        <w:numId w:val="1"/>
      </w:numPr>
      <w:spacing w:line="480" w:lineRule="exact"/>
      <w:outlineLvl w:val="3"/>
    </w:pPr>
  </w:style>
  <w:style w:type="paragraph" w:styleId="Heading5">
    <w:name w:val="heading 5"/>
    <w:basedOn w:val="Normal"/>
    <w:qFormat/>
    <w:rsid w:val="001372BB"/>
    <w:pPr>
      <w:numPr>
        <w:ilvl w:val="4"/>
        <w:numId w:val="1"/>
      </w:numPr>
      <w:tabs>
        <w:tab w:val="clear" w:pos="2880"/>
      </w:tabs>
      <w:spacing w:line="480" w:lineRule="exact"/>
      <w:outlineLvl w:val="4"/>
    </w:pPr>
  </w:style>
  <w:style w:type="paragraph" w:styleId="Heading6">
    <w:name w:val="heading 6"/>
    <w:basedOn w:val="Normal"/>
    <w:next w:val="BodyText"/>
    <w:qFormat/>
    <w:rsid w:val="001372BB"/>
    <w:pPr>
      <w:numPr>
        <w:ilvl w:val="5"/>
        <w:numId w:val="1"/>
      </w:numPr>
      <w:tabs>
        <w:tab w:val="clear" w:pos="1080"/>
      </w:tabs>
      <w:spacing w:line="480" w:lineRule="exact"/>
      <w:outlineLvl w:val="5"/>
    </w:pPr>
  </w:style>
  <w:style w:type="paragraph" w:styleId="Heading7">
    <w:name w:val="heading 7"/>
    <w:basedOn w:val="Normal"/>
    <w:qFormat/>
    <w:rsid w:val="001372BB"/>
    <w:pPr>
      <w:numPr>
        <w:ilvl w:val="6"/>
        <w:numId w:val="1"/>
      </w:numPr>
      <w:tabs>
        <w:tab w:val="clear" w:pos="1080"/>
      </w:tabs>
      <w:spacing w:line="480" w:lineRule="exact"/>
      <w:ind w:firstLine="1440"/>
      <w:outlineLvl w:val="6"/>
    </w:pPr>
  </w:style>
  <w:style w:type="paragraph" w:styleId="Heading8">
    <w:name w:val="heading 8"/>
    <w:basedOn w:val="Normal"/>
    <w:qFormat/>
    <w:rsid w:val="001372BB"/>
    <w:pPr>
      <w:numPr>
        <w:ilvl w:val="7"/>
        <w:numId w:val="2"/>
      </w:numPr>
      <w:tabs>
        <w:tab w:val="clear" w:pos="1800"/>
      </w:tabs>
      <w:spacing w:line="480" w:lineRule="exact"/>
      <w:ind w:left="2160" w:hanging="720"/>
      <w:outlineLvl w:val="7"/>
    </w:pPr>
  </w:style>
  <w:style w:type="paragraph" w:styleId="Heading9">
    <w:name w:val="heading 9"/>
    <w:basedOn w:val="Normal"/>
    <w:qFormat/>
    <w:rsid w:val="001372BB"/>
    <w:pPr>
      <w:numPr>
        <w:ilvl w:val="8"/>
        <w:numId w:val="3"/>
      </w:numPr>
      <w:tabs>
        <w:tab w:val="clear" w:pos="2880"/>
      </w:tabs>
      <w:spacing w:line="480" w:lineRule="exac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72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72BB"/>
    <w:pPr>
      <w:tabs>
        <w:tab w:val="center" w:pos="4320"/>
        <w:tab w:val="right" w:pos="8640"/>
      </w:tabs>
    </w:pPr>
  </w:style>
  <w:style w:type="paragraph" w:customStyle="1" w:styleId="LineNumbers">
    <w:name w:val="LineNumbers"/>
    <w:basedOn w:val="Normal"/>
    <w:rsid w:val="001372BB"/>
    <w:pPr>
      <w:spacing w:line="480" w:lineRule="exact"/>
      <w:jc w:val="right"/>
    </w:pPr>
  </w:style>
  <w:style w:type="paragraph" w:customStyle="1" w:styleId="Table">
    <w:name w:val="Table"/>
    <w:basedOn w:val="Normal"/>
    <w:rsid w:val="001372BB"/>
    <w:pPr>
      <w:tabs>
        <w:tab w:val="left" w:pos="1440"/>
      </w:tabs>
      <w:spacing w:line="480" w:lineRule="atLeast"/>
    </w:pPr>
  </w:style>
  <w:style w:type="paragraph" w:customStyle="1" w:styleId="Table2">
    <w:name w:val="Table2"/>
    <w:basedOn w:val="Normal"/>
    <w:rsid w:val="001372BB"/>
    <w:pPr>
      <w:spacing w:before="120" w:line="240" w:lineRule="exact"/>
      <w:ind w:left="720"/>
    </w:pPr>
  </w:style>
  <w:style w:type="paragraph" w:styleId="BodyText">
    <w:name w:val="Body Text"/>
    <w:basedOn w:val="Normal"/>
    <w:rsid w:val="001372BB"/>
    <w:pPr>
      <w:spacing w:after="120"/>
      <w:ind w:firstLine="720"/>
    </w:pPr>
  </w:style>
  <w:style w:type="paragraph" w:customStyle="1" w:styleId="CourtName">
    <w:name w:val="CourtName"/>
    <w:basedOn w:val="Normal"/>
    <w:rsid w:val="001372BB"/>
    <w:pPr>
      <w:widowControl w:val="0"/>
      <w:spacing w:line="240" w:lineRule="exact"/>
      <w:jc w:val="center"/>
    </w:pPr>
  </w:style>
  <w:style w:type="paragraph" w:customStyle="1" w:styleId="LineNumbers0">
    <w:name w:val="Line Numbers"/>
    <w:basedOn w:val="Normal"/>
    <w:rsid w:val="001372BB"/>
    <w:pPr>
      <w:widowControl w:val="0"/>
      <w:pBdr>
        <w:right w:val="double" w:sz="6" w:space="3" w:color="auto"/>
      </w:pBdr>
      <w:spacing w:line="480" w:lineRule="exact"/>
      <w:jc w:val="right"/>
    </w:pPr>
  </w:style>
  <w:style w:type="paragraph" w:customStyle="1" w:styleId="PleadingTitle">
    <w:name w:val="PleadingTitle"/>
    <w:next w:val="Normal"/>
    <w:rsid w:val="001372BB"/>
    <w:rPr>
      <w:noProof/>
      <w:sz w:val="24"/>
    </w:rPr>
  </w:style>
  <w:style w:type="character" w:styleId="PageNumber">
    <w:name w:val="page number"/>
    <w:basedOn w:val="DefaultParagraphFont"/>
    <w:rsid w:val="001372BB"/>
  </w:style>
  <w:style w:type="paragraph" w:customStyle="1" w:styleId="FooterAddress">
    <w:name w:val="Footer Address"/>
    <w:rsid w:val="001372BB"/>
    <w:pPr>
      <w:framePr w:w="2880" w:wrap="around" w:vAnchor="page" w:hAnchor="page" w:x="8641" w:y="14761"/>
      <w:widowControl w:val="0"/>
      <w:spacing w:line="140" w:lineRule="exact"/>
      <w:jc w:val="center"/>
    </w:pPr>
    <w:rPr>
      <w:rFonts w:ascii="Arial" w:hAnsi="Arial"/>
      <w:noProof/>
      <w:sz w:val="12"/>
    </w:rPr>
  </w:style>
  <w:style w:type="paragraph" w:customStyle="1" w:styleId="FooterFirmName">
    <w:name w:val="Footer Firm Name"/>
    <w:basedOn w:val="FooterAddress"/>
    <w:next w:val="FooterAddress"/>
    <w:rsid w:val="001372BB"/>
    <w:pPr>
      <w:framePr w:wrap="around"/>
    </w:pPr>
    <w:rPr>
      <w:rFonts w:ascii="Times New Roman" w:hAnsi="Times New Roman"/>
      <w:b/>
      <w:smallCaps/>
      <w:sz w:val="16"/>
    </w:rPr>
  </w:style>
  <w:style w:type="paragraph" w:styleId="Signature">
    <w:name w:val="Signature"/>
    <w:basedOn w:val="Normal"/>
    <w:rsid w:val="001372BB"/>
    <w:pPr>
      <w:keepNext/>
      <w:keepLines/>
    </w:pPr>
  </w:style>
  <w:style w:type="paragraph" w:styleId="BlockText">
    <w:name w:val="Block Text"/>
    <w:basedOn w:val="Normal"/>
    <w:rsid w:val="001372BB"/>
    <w:pPr>
      <w:spacing w:after="240"/>
      <w:ind w:left="1440" w:right="1440"/>
    </w:pPr>
  </w:style>
  <w:style w:type="paragraph" w:styleId="BodyText2">
    <w:name w:val="Body Text 2"/>
    <w:basedOn w:val="Normal"/>
    <w:rsid w:val="001372BB"/>
    <w:pPr>
      <w:spacing w:after="240"/>
      <w:ind w:firstLine="1440"/>
    </w:pPr>
  </w:style>
  <w:style w:type="paragraph" w:styleId="Closing">
    <w:name w:val="Closing"/>
    <w:basedOn w:val="Normal"/>
    <w:rsid w:val="001372BB"/>
    <w:pPr>
      <w:tabs>
        <w:tab w:val="left" w:pos="5616"/>
        <w:tab w:val="right" w:pos="9936"/>
      </w:tabs>
      <w:ind w:left="4896"/>
    </w:pPr>
  </w:style>
  <w:style w:type="paragraph" w:customStyle="1" w:styleId="Outline1">
    <w:name w:val="Outline 1"/>
    <w:basedOn w:val="Heading1"/>
    <w:rsid w:val="001372BB"/>
    <w:pPr>
      <w:numPr>
        <w:numId w:val="0"/>
      </w:numPr>
      <w:spacing w:after="240" w:line="240" w:lineRule="exact"/>
    </w:pPr>
  </w:style>
  <w:style w:type="paragraph" w:customStyle="1" w:styleId="Outline2">
    <w:name w:val="Outline 2"/>
    <w:basedOn w:val="Heading2"/>
    <w:rsid w:val="001372BB"/>
    <w:pPr>
      <w:numPr>
        <w:ilvl w:val="0"/>
        <w:numId w:val="0"/>
      </w:numPr>
      <w:spacing w:before="0" w:after="240"/>
      <w:ind w:left="720" w:hanging="720"/>
    </w:pPr>
  </w:style>
  <w:style w:type="paragraph" w:customStyle="1" w:styleId="Outline3">
    <w:name w:val="Outline 3"/>
    <w:basedOn w:val="Heading3"/>
    <w:rsid w:val="001372BB"/>
    <w:pPr>
      <w:numPr>
        <w:ilvl w:val="0"/>
        <w:numId w:val="0"/>
      </w:numPr>
      <w:spacing w:after="240"/>
      <w:ind w:left="1440" w:hanging="720"/>
    </w:pPr>
  </w:style>
  <w:style w:type="paragraph" w:customStyle="1" w:styleId="Outline4">
    <w:name w:val="Outline 4"/>
    <w:basedOn w:val="Heading4"/>
    <w:rsid w:val="001372BB"/>
    <w:pPr>
      <w:numPr>
        <w:ilvl w:val="0"/>
        <w:numId w:val="0"/>
      </w:numPr>
      <w:ind w:left="2160" w:hanging="720"/>
    </w:pPr>
  </w:style>
  <w:style w:type="paragraph" w:customStyle="1" w:styleId="Outline5">
    <w:name w:val="Outline 5"/>
    <w:basedOn w:val="Heading5"/>
    <w:rsid w:val="001372BB"/>
    <w:pPr>
      <w:numPr>
        <w:ilvl w:val="0"/>
        <w:numId w:val="0"/>
      </w:numPr>
      <w:ind w:left="2880" w:hanging="720"/>
    </w:pPr>
  </w:style>
  <w:style w:type="paragraph" w:customStyle="1" w:styleId="Outline6">
    <w:name w:val="Outline 6"/>
    <w:basedOn w:val="Heading6"/>
    <w:rsid w:val="001372BB"/>
    <w:pPr>
      <w:numPr>
        <w:ilvl w:val="0"/>
        <w:numId w:val="0"/>
      </w:numPr>
      <w:ind w:firstLine="720"/>
    </w:pPr>
  </w:style>
  <w:style w:type="paragraph" w:customStyle="1" w:styleId="Outline7">
    <w:name w:val="Outline 7"/>
    <w:basedOn w:val="Heading7"/>
    <w:rsid w:val="001372BB"/>
    <w:pPr>
      <w:numPr>
        <w:ilvl w:val="0"/>
        <w:numId w:val="0"/>
      </w:numPr>
      <w:ind w:firstLine="720"/>
    </w:pPr>
  </w:style>
  <w:style w:type="paragraph" w:customStyle="1" w:styleId="Outline8">
    <w:name w:val="Outline 8"/>
    <w:basedOn w:val="Heading8"/>
    <w:rsid w:val="001372BB"/>
    <w:pPr>
      <w:numPr>
        <w:ilvl w:val="0"/>
        <w:numId w:val="0"/>
      </w:numPr>
      <w:ind w:left="2160" w:hanging="720"/>
    </w:pPr>
  </w:style>
  <w:style w:type="paragraph" w:customStyle="1" w:styleId="OUtline9">
    <w:name w:val="OUtline 9"/>
    <w:basedOn w:val="Heading9"/>
    <w:rsid w:val="001372BB"/>
    <w:pPr>
      <w:numPr>
        <w:ilvl w:val="0"/>
        <w:numId w:val="0"/>
      </w:numPr>
      <w:ind w:left="2880" w:hanging="720"/>
    </w:pPr>
  </w:style>
  <w:style w:type="paragraph" w:customStyle="1" w:styleId="OutlineBlock">
    <w:name w:val="Outline Block"/>
    <w:basedOn w:val="BlockText"/>
    <w:rsid w:val="001372BB"/>
  </w:style>
  <w:style w:type="paragraph" w:customStyle="1" w:styleId="OutlineBody">
    <w:name w:val="Outline Body"/>
    <w:basedOn w:val="BodyText"/>
    <w:rsid w:val="001372BB"/>
  </w:style>
  <w:style w:type="paragraph" w:customStyle="1" w:styleId="PleadingDouble">
    <w:name w:val="Pleading Double"/>
    <w:basedOn w:val="Normal"/>
    <w:rsid w:val="001372BB"/>
    <w:pPr>
      <w:spacing w:line="480" w:lineRule="exact"/>
    </w:pPr>
  </w:style>
  <w:style w:type="paragraph" w:customStyle="1" w:styleId="PleadingSingle">
    <w:name w:val="Pleading Single"/>
    <w:basedOn w:val="Normal"/>
    <w:rsid w:val="001372BB"/>
  </w:style>
  <w:style w:type="character" w:customStyle="1" w:styleId="RedText">
    <w:name w:val="Red Text"/>
    <w:basedOn w:val="DefaultParagraphFont"/>
    <w:rsid w:val="001372BB"/>
    <w:rPr>
      <w:color w:val="FF0000"/>
    </w:rPr>
  </w:style>
  <w:style w:type="paragraph" w:styleId="Title">
    <w:name w:val="Title"/>
    <w:basedOn w:val="Normal"/>
    <w:qFormat/>
    <w:rsid w:val="001372BB"/>
    <w:pPr>
      <w:keepNext/>
      <w:spacing w:line="480" w:lineRule="exact"/>
      <w:jc w:val="center"/>
      <w:outlineLvl w:val="0"/>
    </w:pPr>
    <w:rPr>
      <w:rFonts w:ascii="Times New Roman Bold" w:hAnsi="Times New Roman Bold"/>
      <w:b/>
      <w:caps/>
      <w:kern w:val="28"/>
    </w:rPr>
  </w:style>
  <w:style w:type="paragraph" w:customStyle="1" w:styleId="Heading">
    <w:name w:val="Heading"/>
    <w:basedOn w:val="Title"/>
    <w:next w:val="BodyText"/>
    <w:rsid w:val="001372BB"/>
    <w:rPr>
      <w:caps w:val="0"/>
    </w:rPr>
  </w:style>
  <w:style w:type="paragraph" w:styleId="Quote">
    <w:name w:val="Quote"/>
    <w:basedOn w:val="Heading7"/>
    <w:next w:val="BodyText"/>
    <w:qFormat/>
    <w:rsid w:val="001372BB"/>
    <w:pPr>
      <w:numPr>
        <w:ilvl w:val="0"/>
        <w:numId w:val="0"/>
      </w:numPr>
      <w:spacing w:before="120" w:line="240" w:lineRule="exact"/>
      <w:ind w:left="1440" w:right="1296"/>
    </w:pPr>
  </w:style>
  <w:style w:type="paragraph" w:customStyle="1" w:styleId="Complaint1">
    <w:name w:val="Complaint1"/>
    <w:basedOn w:val="Normal"/>
    <w:rsid w:val="001372BB"/>
    <w:pPr>
      <w:keepLines/>
      <w:numPr>
        <w:numId w:val="4"/>
      </w:numPr>
      <w:tabs>
        <w:tab w:val="clear" w:pos="432"/>
      </w:tabs>
      <w:spacing w:line="480" w:lineRule="exact"/>
      <w:ind w:left="0" w:firstLine="720"/>
    </w:pPr>
    <w:rPr>
      <w:rFonts w:ascii="Times New Roman Bold" w:hAnsi="Times New Roman Bold"/>
      <w:b/>
      <w:caps/>
      <w:vanish/>
    </w:rPr>
  </w:style>
  <w:style w:type="paragraph" w:customStyle="1" w:styleId="Complaint2">
    <w:name w:val="Complaint2"/>
    <w:basedOn w:val="Normal"/>
    <w:rsid w:val="001372BB"/>
    <w:pPr>
      <w:numPr>
        <w:ilvl w:val="1"/>
        <w:numId w:val="4"/>
      </w:numPr>
      <w:tabs>
        <w:tab w:val="clear" w:pos="720"/>
      </w:tabs>
      <w:spacing w:line="480" w:lineRule="exact"/>
      <w:ind w:left="0" w:firstLine="720"/>
    </w:pPr>
  </w:style>
  <w:style w:type="paragraph" w:customStyle="1" w:styleId="Complaint3">
    <w:name w:val="Complaint3"/>
    <w:basedOn w:val="Normal"/>
    <w:rsid w:val="001372BB"/>
    <w:pPr>
      <w:numPr>
        <w:ilvl w:val="2"/>
        <w:numId w:val="4"/>
      </w:numPr>
      <w:tabs>
        <w:tab w:val="clear" w:pos="1440"/>
        <w:tab w:val="left" w:pos="2340"/>
      </w:tabs>
      <w:spacing w:line="480" w:lineRule="exact"/>
      <w:ind w:left="0" w:firstLine="1440"/>
    </w:pPr>
  </w:style>
  <w:style w:type="paragraph" w:customStyle="1" w:styleId="Complaint4">
    <w:name w:val="Complaint4"/>
    <w:basedOn w:val="Normal"/>
    <w:rsid w:val="001372BB"/>
    <w:pPr>
      <w:numPr>
        <w:ilvl w:val="3"/>
        <w:numId w:val="4"/>
      </w:numPr>
      <w:spacing w:line="480" w:lineRule="exact"/>
    </w:pPr>
  </w:style>
  <w:style w:type="paragraph" w:customStyle="1" w:styleId="Complaintbody">
    <w:name w:val="Complaintbody"/>
    <w:basedOn w:val="BodyText"/>
    <w:rsid w:val="001372BB"/>
    <w:pPr>
      <w:spacing w:after="0" w:line="480" w:lineRule="exact"/>
    </w:pPr>
  </w:style>
  <w:style w:type="paragraph" w:customStyle="1" w:styleId="Headiang">
    <w:name w:val="Headiang"/>
    <w:basedOn w:val="BodyText"/>
    <w:rsid w:val="001372BB"/>
  </w:style>
  <w:style w:type="paragraph" w:styleId="DocumentMap">
    <w:name w:val="Document Map"/>
    <w:basedOn w:val="Normal"/>
    <w:semiHidden/>
    <w:rsid w:val="001372BB"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sid w:val="001372BB"/>
    <w:pPr>
      <w:spacing w:before="120" w:after="120"/>
    </w:pPr>
    <w:rPr>
      <w:rFonts w:ascii="Times New Roman Bold" w:hAnsi="Times New Roman Bold"/>
      <w:b/>
    </w:rPr>
  </w:style>
  <w:style w:type="paragraph" w:customStyle="1" w:styleId="CauseNo">
    <w:name w:val="CauseNo"/>
    <w:basedOn w:val="Normal"/>
    <w:rsid w:val="001372BB"/>
    <w:pPr>
      <w:tabs>
        <w:tab w:val="left" w:pos="360"/>
      </w:tabs>
      <w:spacing w:before="240" w:after="240"/>
      <w:ind w:left="187"/>
    </w:pPr>
  </w:style>
  <w:style w:type="paragraph" w:customStyle="1" w:styleId="Comp1">
    <w:name w:val="Comp1"/>
    <w:basedOn w:val="Normal"/>
    <w:rsid w:val="001372BB"/>
    <w:pPr>
      <w:keepNext/>
      <w:keepLines/>
      <w:spacing w:line="480" w:lineRule="exact"/>
      <w:jc w:val="center"/>
    </w:pPr>
    <w:rPr>
      <w:rFonts w:ascii="Times New Roman Bold" w:hAnsi="Times New Roman Bold"/>
      <w:b/>
      <w:caps/>
    </w:rPr>
  </w:style>
  <w:style w:type="paragraph" w:customStyle="1" w:styleId="Comp2">
    <w:name w:val="Comp2"/>
    <w:basedOn w:val="Normal"/>
    <w:rsid w:val="001372BB"/>
    <w:pPr>
      <w:keepNext/>
      <w:numPr>
        <w:ilvl w:val="1"/>
        <w:numId w:val="5"/>
      </w:numPr>
      <w:spacing w:line="480" w:lineRule="exact"/>
    </w:pPr>
    <w:rPr>
      <w:vanish/>
    </w:rPr>
  </w:style>
  <w:style w:type="paragraph" w:customStyle="1" w:styleId="Comp3">
    <w:name w:val="Comp3"/>
    <w:basedOn w:val="Normal"/>
    <w:rsid w:val="001372BB"/>
    <w:pPr>
      <w:numPr>
        <w:ilvl w:val="2"/>
        <w:numId w:val="6"/>
      </w:numPr>
      <w:tabs>
        <w:tab w:val="clear" w:pos="1440"/>
      </w:tabs>
      <w:spacing w:line="480" w:lineRule="exact"/>
      <w:ind w:left="0" w:firstLine="720"/>
    </w:pPr>
  </w:style>
  <w:style w:type="paragraph" w:customStyle="1" w:styleId="Comp4">
    <w:name w:val="Comp4"/>
    <w:basedOn w:val="Normal"/>
    <w:rsid w:val="001372BB"/>
    <w:pPr>
      <w:numPr>
        <w:ilvl w:val="3"/>
        <w:numId w:val="7"/>
      </w:numPr>
      <w:spacing w:line="480" w:lineRule="exact"/>
    </w:pPr>
  </w:style>
  <w:style w:type="paragraph" w:customStyle="1" w:styleId="Comp5">
    <w:name w:val="Comp5"/>
    <w:basedOn w:val="Normal"/>
    <w:rsid w:val="001372BB"/>
    <w:pPr>
      <w:numPr>
        <w:ilvl w:val="4"/>
        <w:numId w:val="8"/>
      </w:numPr>
      <w:spacing w:line="480" w:lineRule="exact"/>
    </w:pPr>
  </w:style>
  <w:style w:type="paragraph" w:customStyle="1" w:styleId="Comp6">
    <w:name w:val="Comp6"/>
    <w:basedOn w:val="Normal"/>
    <w:rsid w:val="001372BB"/>
    <w:pPr>
      <w:numPr>
        <w:ilvl w:val="5"/>
        <w:numId w:val="9"/>
      </w:numPr>
      <w:spacing w:after="240"/>
    </w:pPr>
  </w:style>
  <w:style w:type="paragraph" w:customStyle="1" w:styleId="Comp7">
    <w:name w:val="Comp7"/>
    <w:basedOn w:val="Normal"/>
    <w:rsid w:val="001372BB"/>
    <w:pPr>
      <w:numPr>
        <w:ilvl w:val="6"/>
        <w:numId w:val="10"/>
      </w:numPr>
    </w:pPr>
  </w:style>
  <w:style w:type="paragraph" w:styleId="FootnoteText">
    <w:name w:val="footnote text"/>
    <w:basedOn w:val="Normal"/>
    <w:semiHidden/>
    <w:rsid w:val="001372BB"/>
    <w:pPr>
      <w:spacing w:after="120"/>
    </w:pPr>
    <w:rPr>
      <w:sz w:val="20"/>
    </w:rPr>
  </w:style>
  <w:style w:type="paragraph" w:customStyle="1" w:styleId="Interrogatory">
    <w:name w:val="Interrogatory"/>
    <w:basedOn w:val="Normal"/>
    <w:rsid w:val="001372BB"/>
    <w:pPr>
      <w:keepNext/>
      <w:suppressAutoHyphens/>
      <w:spacing w:line="480" w:lineRule="exact"/>
      <w:ind w:firstLine="720"/>
    </w:pPr>
    <w:rPr>
      <w:rFonts w:ascii="Times New Roman Bold" w:hAnsi="Times New Roman Bold"/>
      <w:b/>
      <w:caps/>
      <w:spacing w:val="-3"/>
    </w:rPr>
  </w:style>
  <w:style w:type="paragraph" w:customStyle="1" w:styleId="Legal1">
    <w:name w:val="Legal1"/>
    <w:basedOn w:val="Normal"/>
    <w:rsid w:val="001372BB"/>
    <w:pPr>
      <w:numPr>
        <w:numId w:val="12"/>
      </w:numPr>
      <w:tabs>
        <w:tab w:val="clear" w:pos="360"/>
      </w:tabs>
      <w:spacing w:line="480" w:lineRule="exact"/>
    </w:pPr>
  </w:style>
  <w:style w:type="paragraph" w:customStyle="1" w:styleId="Legal2">
    <w:name w:val="Legal2"/>
    <w:basedOn w:val="Normal"/>
    <w:rsid w:val="001372BB"/>
    <w:pPr>
      <w:numPr>
        <w:ilvl w:val="1"/>
        <w:numId w:val="13"/>
      </w:numPr>
      <w:tabs>
        <w:tab w:val="clear" w:pos="1080"/>
      </w:tabs>
      <w:spacing w:line="480" w:lineRule="exact"/>
    </w:pPr>
  </w:style>
  <w:style w:type="paragraph" w:customStyle="1" w:styleId="Legal3">
    <w:name w:val="Legal3"/>
    <w:basedOn w:val="Normal"/>
    <w:rsid w:val="001372BB"/>
    <w:pPr>
      <w:numPr>
        <w:ilvl w:val="2"/>
        <w:numId w:val="14"/>
      </w:numPr>
      <w:tabs>
        <w:tab w:val="clear" w:pos="2160"/>
      </w:tabs>
      <w:spacing w:line="480" w:lineRule="exact"/>
    </w:pPr>
  </w:style>
  <w:style w:type="paragraph" w:customStyle="1" w:styleId="Legal4">
    <w:name w:val="Legal4"/>
    <w:basedOn w:val="Normal"/>
    <w:rsid w:val="001372BB"/>
    <w:pPr>
      <w:numPr>
        <w:ilvl w:val="3"/>
        <w:numId w:val="15"/>
      </w:numPr>
      <w:tabs>
        <w:tab w:val="clear" w:pos="2880"/>
      </w:tabs>
      <w:spacing w:line="480" w:lineRule="exact"/>
    </w:pPr>
  </w:style>
  <w:style w:type="paragraph" w:customStyle="1" w:styleId="Legal5">
    <w:name w:val="Legal5"/>
    <w:basedOn w:val="Normal"/>
    <w:rsid w:val="001372BB"/>
    <w:pPr>
      <w:numPr>
        <w:ilvl w:val="4"/>
        <w:numId w:val="16"/>
      </w:numPr>
      <w:tabs>
        <w:tab w:val="clear" w:pos="3600"/>
      </w:tabs>
      <w:spacing w:line="480" w:lineRule="exact"/>
    </w:pPr>
  </w:style>
  <w:style w:type="paragraph" w:styleId="MacroText">
    <w:name w:val="macro"/>
    <w:semiHidden/>
    <w:rsid w:val="001372BB"/>
    <w:pPr>
      <w:tabs>
        <w:tab w:val="left" w:pos="480"/>
        <w:tab w:val="left" w:pos="96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</w:style>
  <w:style w:type="paragraph" w:customStyle="1" w:styleId="Memout1">
    <w:name w:val="Memout1"/>
    <w:basedOn w:val="Normal"/>
    <w:rsid w:val="001372BB"/>
    <w:pPr>
      <w:keepNext/>
      <w:numPr>
        <w:numId w:val="17"/>
      </w:numPr>
      <w:spacing w:line="480" w:lineRule="exact"/>
      <w:jc w:val="center"/>
    </w:pPr>
    <w:rPr>
      <w:rFonts w:ascii="Times New Roman Bold" w:hAnsi="Times New Roman Bold"/>
      <w:b/>
    </w:rPr>
  </w:style>
  <w:style w:type="paragraph" w:customStyle="1" w:styleId="Memout2">
    <w:name w:val="Memout2"/>
    <w:basedOn w:val="Normal"/>
    <w:rsid w:val="001372BB"/>
    <w:pPr>
      <w:numPr>
        <w:ilvl w:val="1"/>
        <w:numId w:val="18"/>
      </w:numPr>
      <w:tabs>
        <w:tab w:val="clear" w:pos="720"/>
      </w:tabs>
      <w:spacing w:line="480" w:lineRule="exact"/>
      <w:ind w:left="0" w:firstLine="720"/>
    </w:pPr>
    <w:rPr>
      <w:rFonts w:ascii="Times New Roman Bold" w:hAnsi="Times New Roman Bold"/>
      <w:b/>
    </w:rPr>
  </w:style>
  <w:style w:type="paragraph" w:customStyle="1" w:styleId="Memout3">
    <w:name w:val="Memout3"/>
    <w:basedOn w:val="Normal"/>
    <w:rsid w:val="001372BB"/>
    <w:pPr>
      <w:numPr>
        <w:ilvl w:val="2"/>
        <w:numId w:val="19"/>
      </w:numPr>
      <w:tabs>
        <w:tab w:val="clear" w:pos="1440"/>
      </w:tabs>
      <w:spacing w:line="480" w:lineRule="exact"/>
      <w:ind w:left="0" w:firstLine="1440"/>
    </w:pPr>
  </w:style>
  <w:style w:type="paragraph" w:customStyle="1" w:styleId="Memout4">
    <w:name w:val="Memout4"/>
    <w:basedOn w:val="Normal"/>
    <w:rsid w:val="001372BB"/>
    <w:pPr>
      <w:numPr>
        <w:ilvl w:val="3"/>
        <w:numId w:val="20"/>
      </w:numPr>
      <w:tabs>
        <w:tab w:val="clear" w:pos="2160"/>
      </w:tabs>
      <w:spacing w:line="480" w:lineRule="exact"/>
      <w:ind w:left="0" w:firstLine="2160"/>
    </w:pPr>
  </w:style>
  <w:style w:type="paragraph" w:customStyle="1" w:styleId="Memout5">
    <w:name w:val="Memout5"/>
    <w:basedOn w:val="Normal"/>
    <w:rsid w:val="001372BB"/>
    <w:pPr>
      <w:numPr>
        <w:ilvl w:val="4"/>
        <w:numId w:val="21"/>
      </w:numPr>
      <w:tabs>
        <w:tab w:val="clear" w:pos="2880"/>
      </w:tabs>
      <w:spacing w:line="480" w:lineRule="exact"/>
      <w:ind w:left="3600"/>
    </w:pPr>
  </w:style>
  <w:style w:type="paragraph" w:customStyle="1" w:styleId="Memout6">
    <w:name w:val="Memout6"/>
    <w:basedOn w:val="Normal"/>
    <w:rsid w:val="001372BB"/>
    <w:pPr>
      <w:numPr>
        <w:ilvl w:val="5"/>
        <w:numId w:val="22"/>
      </w:numPr>
    </w:pPr>
  </w:style>
  <w:style w:type="paragraph" w:customStyle="1" w:styleId="Memout7">
    <w:name w:val="Memout7"/>
    <w:basedOn w:val="Normal"/>
    <w:rsid w:val="001372BB"/>
    <w:pPr>
      <w:numPr>
        <w:ilvl w:val="6"/>
        <w:numId w:val="23"/>
      </w:numPr>
      <w:tabs>
        <w:tab w:val="clear" w:pos="1440"/>
      </w:tabs>
      <w:spacing w:line="480" w:lineRule="exact"/>
      <w:ind w:left="5040" w:hanging="720"/>
    </w:pPr>
  </w:style>
  <w:style w:type="paragraph" w:customStyle="1" w:styleId="Pldout1">
    <w:name w:val="Pldout1"/>
    <w:basedOn w:val="BodyText"/>
    <w:next w:val="BodyText"/>
    <w:rsid w:val="001372BB"/>
    <w:pPr>
      <w:keepNext/>
      <w:numPr>
        <w:numId w:val="24"/>
      </w:numPr>
      <w:spacing w:after="240" w:line="240" w:lineRule="exact"/>
      <w:jc w:val="center"/>
    </w:pPr>
    <w:rPr>
      <w:rFonts w:ascii="Times New Roman Bold" w:hAnsi="Times New Roman Bold"/>
      <w:b/>
      <w:caps/>
    </w:rPr>
  </w:style>
  <w:style w:type="paragraph" w:customStyle="1" w:styleId="Pldout2">
    <w:name w:val="Pldout2"/>
    <w:basedOn w:val="Pldout1"/>
    <w:next w:val="BodyText"/>
    <w:rsid w:val="001372BB"/>
    <w:pPr>
      <w:numPr>
        <w:ilvl w:val="1"/>
      </w:numPr>
      <w:jc w:val="left"/>
    </w:pPr>
    <w:rPr>
      <w:caps w:val="0"/>
    </w:rPr>
  </w:style>
  <w:style w:type="paragraph" w:customStyle="1" w:styleId="Pldout3">
    <w:name w:val="Pldout3"/>
    <w:basedOn w:val="Pldout2"/>
    <w:next w:val="BodyText"/>
    <w:rsid w:val="001372BB"/>
    <w:pPr>
      <w:numPr>
        <w:ilvl w:val="2"/>
      </w:numPr>
      <w:tabs>
        <w:tab w:val="clear" w:pos="1440"/>
      </w:tabs>
      <w:spacing w:after="0" w:line="480" w:lineRule="exact"/>
    </w:pPr>
    <w:rPr>
      <w:rFonts w:ascii="Times New Roman" w:hAnsi="Times New Roman"/>
    </w:rPr>
  </w:style>
  <w:style w:type="paragraph" w:customStyle="1" w:styleId="Pldout4">
    <w:name w:val="Pldout4"/>
    <w:basedOn w:val="Pldout3"/>
    <w:rsid w:val="001372BB"/>
    <w:pPr>
      <w:keepNext w:val="0"/>
      <w:numPr>
        <w:ilvl w:val="3"/>
      </w:numPr>
      <w:tabs>
        <w:tab w:val="clear" w:pos="2160"/>
      </w:tabs>
      <w:ind w:left="0" w:firstLine="1440"/>
    </w:pPr>
    <w:rPr>
      <w:b w:val="0"/>
    </w:rPr>
  </w:style>
  <w:style w:type="paragraph" w:customStyle="1" w:styleId="Pldout5">
    <w:name w:val="Pldout5"/>
    <w:basedOn w:val="Pldout4"/>
    <w:rsid w:val="001372BB"/>
    <w:pPr>
      <w:numPr>
        <w:ilvl w:val="4"/>
      </w:numPr>
    </w:pPr>
  </w:style>
  <w:style w:type="paragraph" w:customStyle="1" w:styleId="Pldout6">
    <w:name w:val="Pldout6"/>
    <w:basedOn w:val="Pldout5"/>
    <w:rsid w:val="001372BB"/>
    <w:pPr>
      <w:numPr>
        <w:ilvl w:val="5"/>
      </w:numPr>
    </w:pPr>
  </w:style>
  <w:style w:type="paragraph" w:customStyle="1" w:styleId="Pldout7">
    <w:name w:val="Pldout7"/>
    <w:basedOn w:val="Pldout6"/>
    <w:rsid w:val="001372BB"/>
    <w:pPr>
      <w:numPr>
        <w:ilvl w:val="6"/>
      </w:numPr>
    </w:pPr>
  </w:style>
  <w:style w:type="paragraph" w:customStyle="1" w:styleId="Pldout8">
    <w:name w:val="Pldout8"/>
    <w:basedOn w:val="Pldout7"/>
    <w:rsid w:val="001372BB"/>
    <w:pPr>
      <w:numPr>
        <w:ilvl w:val="7"/>
      </w:numPr>
    </w:pPr>
  </w:style>
  <w:style w:type="paragraph" w:customStyle="1" w:styleId="Pldout9">
    <w:name w:val="Pldout9"/>
    <w:basedOn w:val="Normal"/>
    <w:rsid w:val="001372BB"/>
    <w:pPr>
      <w:numPr>
        <w:ilvl w:val="8"/>
        <w:numId w:val="24"/>
      </w:numPr>
    </w:pPr>
  </w:style>
  <w:style w:type="paragraph" w:customStyle="1" w:styleId="Pleadingbody">
    <w:name w:val="Pleadingbody"/>
    <w:basedOn w:val="BodyText"/>
    <w:rsid w:val="001372BB"/>
    <w:pPr>
      <w:spacing w:after="0" w:line="480" w:lineRule="exact"/>
      <w:ind w:firstLine="1440"/>
    </w:pPr>
  </w:style>
  <w:style w:type="paragraph" w:customStyle="1" w:styleId="Pleadingbody3">
    <w:name w:val="Pleadingbody3"/>
    <w:basedOn w:val="Normal"/>
    <w:rsid w:val="001372BB"/>
    <w:pPr>
      <w:spacing w:line="480" w:lineRule="exact"/>
    </w:pPr>
  </w:style>
  <w:style w:type="paragraph" w:styleId="EndnoteText">
    <w:name w:val="endnote text"/>
    <w:basedOn w:val="Normal"/>
    <w:link w:val="EndnoteTextChar"/>
    <w:semiHidden/>
    <w:rsid w:val="009049F0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Heading1Char">
    <w:name w:val="Heading 1 Char"/>
    <w:basedOn w:val="DefaultParagraphFont"/>
    <w:link w:val="Heading1"/>
    <w:rsid w:val="00DC770A"/>
    <w:rPr>
      <w:rFonts w:ascii="Times New Roman Bold" w:hAnsi="Times New Roman Bold"/>
      <w:b/>
      <w:caps/>
      <w:sz w:val="24"/>
    </w:rPr>
  </w:style>
  <w:style w:type="paragraph" w:styleId="ListParagraph">
    <w:name w:val="List Paragraph"/>
    <w:basedOn w:val="Normal"/>
    <w:uiPriority w:val="34"/>
    <w:qFormat/>
    <w:rsid w:val="004E5C3A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semiHidden/>
    <w:rsid w:val="00092948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F168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6887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rsid w:val="00955B94"/>
    <w:pPr>
      <w:widowControl w:val="0"/>
      <w:numPr>
        <w:numId w:val="33"/>
      </w:numPr>
      <w:autoSpaceDE w:val="0"/>
      <w:autoSpaceDN w:val="0"/>
      <w:adjustRightInd w:val="0"/>
      <w:ind w:left="720" w:hanging="720"/>
      <w:outlineLvl w:val="0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6B2B"/>
    <w:rPr>
      <w:color w:val="0000FF"/>
      <w:u w:val="single"/>
    </w:rPr>
  </w:style>
  <w:style w:type="paragraph" w:customStyle="1" w:styleId="FirmName">
    <w:name w:val="Firm Name"/>
    <w:basedOn w:val="Normal"/>
    <w:rsid w:val="00AC66A1"/>
    <w:pPr>
      <w:spacing w:line="199" w:lineRule="exact"/>
      <w:jc w:val="center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0e8d85-c8c0-48d3-b63a-95b769281370" xsi:nil="true"/>
    <lcf76f155ced4ddcb4097134ff3c332f xmlns="ffd9d6c1-3c5e-4f30-8c45-48b8a2ce42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8DA84D0972A4CA4F96FFBF02B548C" ma:contentTypeVersion="14" ma:contentTypeDescription="Create a new document." ma:contentTypeScope="" ma:versionID="e9272b7d2eda0ced2855b285e75f6825">
  <xsd:schema xmlns:xsd="http://www.w3.org/2001/XMLSchema" xmlns:xs="http://www.w3.org/2001/XMLSchema" xmlns:p="http://schemas.microsoft.com/office/2006/metadata/properties" xmlns:ns2="ffd9d6c1-3c5e-4f30-8c45-48b8a2ce42d2" xmlns:ns3="dd0e8d85-c8c0-48d3-b63a-95b769281370" targetNamespace="http://schemas.microsoft.com/office/2006/metadata/properties" ma:root="true" ma:fieldsID="e84e9d4dadef5467b0dc84ff42b45c7d" ns2:_="" ns3:_="">
    <xsd:import namespace="ffd9d6c1-3c5e-4f30-8c45-48b8a2ce42d2"/>
    <xsd:import namespace="dd0e8d85-c8c0-48d3-b63a-95b769281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9d6c1-3c5e-4f30-8c45-48b8a2ce4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aed3ef3-35be-4a70-9dd6-6454ae925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e8d85-c8c0-48d3-b63a-95b7692813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444ddd8-fa72-46e1-b17c-fb35b54abfb8}" ma:internalName="TaxCatchAll" ma:showField="CatchAllData" ma:web="dd0e8d85-c8c0-48d3-b63a-95b769281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4410F-9860-4EC7-8A21-DE2B4FC79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52F4C-C67E-465D-92C6-859B13256F30}">
  <ds:schemaRefs>
    <ds:schemaRef ds:uri="http://schemas.microsoft.com/office/2006/metadata/properties"/>
    <ds:schemaRef ds:uri="http://schemas.microsoft.com/office/infopath/2007/PartnerControls"/>
    <ds:schemaRef ds:uri="dd0e8d85-c8c0-48d3-b63a-95b769281370"/>
    <ds:schemaRef ds:uri="ffd9d6c1-3c5e-4f30-8c45-48b8a2ce42d2"/>
  </ds:schemaRefs>
</ds:datastoreItem>
</file>

<file path=customXml/itemProps3.xml><?xml version="1.0" encoding="utf-8"?>
<ds:datastoreItem xmlns:ds="http://schemas.openxmlformats.org/officeDocument/2006/customXml" ds:itemID="{C9BD5C35-46BE-41B0-B5A3-E6BEF7E51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9d6c1-3c5e-4f30-8c45-48b8a2ce42d2"/>
    <ds:schemaRef ds:uri="dd0e8d85-c8c0-48d3-b63a-95b769281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Jalbertson</dc:creator>
  <cp:lastModifiedBy>Paul Neumiller</cp:lastModifiedBy>
  <cp:revision>2</cp:revision>
  <cp:lastPrinted>2022-10-12T18:24:00Z</cp:lastPrinted>
  <dcterms:created xsi:type="dcterms:W3CDTF">2023-11-09T18:02:00Z</dcterms:created>
  <dcterms:modified xsi:type="dcterms:W3CDTF">2023-11-09T18:02:00Z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l Office">
    <vt:lpwstr>   </vt:lpwstr>
  </property>
  <property fmtid="{D5CDD505-2E9C-101B-9397-08002B2CF9AE}" pid="3" name="Doc No.">
    <vt:lpwstr>3817\001\141684.01</vt:lpwstr>
  </property>
  <property fmtid="{D5CDD505-2E9C-101B-9397-08002B2CF9AE}" pid="4" name="Doc Path">
    <vt:lpwstr>   </vt:lpwstr>
  </property>
  <property fmtid="{D5CDD505-2E9C-101B-9397-08002B2CF9AE}" pid="5" name="Orig Doc Path">
    <vt:lpwstr>   </vt:lpwstr>
  </property>
  <property fmtid="{D5CDD505-2E9C-101B-9397-08002B2CF9AE}" pid="6" name="Doc Name">
    <vt:lpwstr>   </vt:lpwstr>
  </property>
  <property fmtid="{D5CDD505-2E9C-101B-9397-08002B2CF9AE}" pid="7" name="Addressee(s)">
    <vt:lpwstr>   </vt:lpwstr>
  </property>
  <property fmtid="{D5CDD505-2E9C-101B-9397-08002B2CF9AE}" pid="8" name="Signer(s)">
    <vt:lpwstr>   </vt:lpwstr>
  </property>
  <property fmtid="{D5CDD505-2E9C-101B-9397-08002B2CF9AE}" pid="9" name="Cause No.">
    <vt:lpwstr>   </vt:lpwstr>
  </property>
  <property fmtid="{D5CDD505-2E9C-101B-9397-08002B2CF9AE}" pid="10" name="Parties">
    <vt:lpwstr>   </vt:lpwstr>
  </property>
  <property fmtid="{D5CDD505-2E9C-101B-9397-08002B2CF9AE}" pid="11" name="Client No.">
    <vt:lpwstr>   </vt:lpwstr>
  </property>
  <property fmtid="{D5CDD505-2E9C-101B-9397-08002B2CF9AE}" pid="12" name="Matter No.">
    <vt:lpwstr>   </vt:lpwstr>
  </property>
  <property fmtid="{D5CDD505-2E9C-101B-9397-08002B2CF9AE}" pid="13" name="Client Name">
    <vt:lpwstr>   </vt:lpwstr>
  </property>
  <property fmtid="{D5CDD505-2E9C-101B-9397-08002B2CF9AE}" pid="14" name="Matter Name">
    <vt:lpwstr>   </vt:lpwstr>
  </property>
  <property fmtid="{D5CDD505-2E9C-101B-9397-08002B2CF9AE}" pid="15" name="Caption Bank Document">
    <vt:lpwstr>   </vt:lpwstr>
  </property>
  <property fmtid="{D5CDD505-2E9C-101B-9397-08002B2CF9AE}" pid="16" name="Redline">
    <vt:lpwstr>   </vt:lpwstr>
  </property>
  <property fmtid="{D5CDD505-2E9C-101B-9397-08002B2CF9AE}" pid="17" name="Client Type">
    <vt:lpwstr>   </vt:lpwstr>
  </property>
  <property fmtid="{D5CDD505-2E9C-101B-9397-08002B2CF9AE}" pid="18" name="Client Names">
    <vt:lpwstr>   </vt:lpwstr>
  </property>
  <property fmtid="{D5CDD505-2E9C-101B-9397-08002B2CF9AE}" pid="19" name="ContentTypeId">
    <vt:lpwstr>0x010100F048DA84D0972A4CA4F96FFBF02B548C</vt:lpwstr>
  </property>
</Properties>
</file>