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7BCB" w14:textId="77777777" w:rsidR="001F1D6D" w:rsidRPr="000A4A06" w:rsidRDefault="001F1D6D" w:rsidP="001F1D6D">
      <w:pPr>
        <w:rPr>
          <w:sz w:val="24"/>
          <w:szCs w:val="24"/>
        </w:rPr>
      </w:pPr>
    </w:p>
    <w:p w14:paraId="31D3E873" w14:textId="77777777" w:rsidR="001F1D6D" w:rsidRPr="000A4A06" w:rsidRDefault="001F1D6D" w:rsidP="001F1D6D">
      <w:pPr>
        <w:rPr>
          <w:sz w:val="24"/>
          <w:szCs w:val="24"/>
        </w:rPr>
      </w:pPr>
    </w:p>
    <w:p w14:paraId="2989451E" w14:textId="77777777" w:rsidR="001F1D6D" w:rsidRPr="000A4A06" w:rsidRDefault="001F1D6D" w:rsidP="001F1D6D">
      <w:pPr>
        <w:rPr>
          <w:sz w:val="24"/>
          <w:szCs w:val="24"/>
        </w:rPr>
      </w:pPr>
    </w:p>
    <w:p w14:paraId="122D525D" w14:textId="77777777" w:rsidR="001F1D6D" w:rsidRPr="000A4A06" w:rsidRDefault="001F1D6D" w:rsidP="001F1D6D">
      <w:pPr>
        <w:rPr>
          <w:sz w:val="24"/>
          <w:szCs w:val="24"/>
        </w:rPr>
      </w:pPr>
    </w:p>
    <w:p w14:paraId="6FBD71AE" w14:textId="77777777" w:rsidR="001F1D6D" w:rsidRPr="000A4A06" w:rsidRDefault="001F1D6D" w:rsidP="001F1D6D">
      <w:pPr>
        <w:rPr>
          <w:sz w:val="24"/>
          <w:szCs w:val="24"/>
        </w:rPr>
      </w:pPr>
    </w:p>
    <w:p w14:paraId="51BF0D61" w14:textId="77777777" w:rsidR="001F1D6D" w:rsidRPr="000A4A06" w:rsidRDefault="001F1D6D" w:rsidP="001F1D6D">
      <w:pPr>
        <w:rPr>
          <w:sz w:val="24"/>
          <w:szCs w:val="24"/>
        </w:rPr>
      </w:pPr>
    </w:p>
    <w:p w14:paraId="2971351B" w14:textId="77777777" w:rsidR="001F1D6D" w:rsidRPr="000A4A06" w:rsidRDefault="001F1D6D" w:rsidP="001F1D6D">
      <w:pPr>
        <w:jc w:val="center"/>
        <w:rPr>
          <w:sz w:val="24"/>
          <w:szCs w:val="24"/>
          <w:u w:val="single"/>
        </w:rPr>
      </w:pPr>
      <w:smartTag w:uri="urn:schemas-microsoft-com:office:smarttags" w:element="place">
        <w:smartTag w:uri="urn:schemas-microsoft-com:office:smarttags" w:element="PlaceName">
          <w:r w:rsidRPr="000A4A06">
            <w:rPr>
              <w:sz w:val="24"/>
              <w:szCs w:val="24"/>
              <w:u w:val="single"/>
            </w:rPr>
            <w:t>SUPERIOR</w:t>
          </w:r>
        </w:smartTag>
        <w:r w:rsidRPr="000A4A06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0A4A06">
            <w:rPr>
              <w:sz w:val="24"/>
              <w:szCs w:val="24"/>
              <w:u w:val="single"/>
            </w:rPr>
            <w:t>COURT</w:t>
          </w:r>
        </w:smartTag>
        <w:r w:rsidRPr="000A4A06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0A4A06">
            <w:rPr>
              <w:sz w:val="24"/>
              <w:szCs w:val="24"/>
              <w:u w:val="single"/>
            </w:rPr>
            <w:t>OF</w:t>
          </w:r>
        </w:smartTag>
        <w:r w:rsidRPr="000A4A06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0A4A06">
            <w:rPr>
              <w:sz w:val="24"/>
              <w:szCs w:val="24"/>
              <w:u w:val="single"/>
            </w:rPr>
            <w:t>WASHINGTON</w:t>
          </w:r>
        </w:smartTag>
        <w:r w:rsidRPr="000A4A06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0A4A06">
            <w:rPr>
              <w:sz w:val="24"/>
              <w:szCs w:val="24"/>
              <w:u w:val="single"/>
            </w:rPr>
            <w:t>FOR</w:t>
          </w:r>
        </w:smartTag>
        <w:r w:rsidRPr="000A4A06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0A4A06">
            <w:rPr>
              <w:sz w:val="24"/>
              <w:szCs w:val="24"/>
              <w:u w:val="single"/>
            </w:rPr>
            <w:t>ISLAND</w:t>
          </w:r>
        </w:smartTag>
        <w:r w:rsidRPr="000A4A06"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0A4A06">
            <w:rPr>
              <w:sz w:val="24"/>
              <w:szCs w:val="24"/>
              <w:u w:val="single"/>
            </w:rPr>
            <w:t>COUNTY</w:t>
          </w:r>
        </w:smartTag>
      </w:smartTag>
    </w:p>
    <w:p w14:paraId="770F11BD" w14:textId="77777777" w:rsidR="009467D9" w:rsidRDefault="009467D9" w:rsidP="009467D9">
      <w:pPr>
        <w:spacing w:line="240" w:lineRule="auto"/>
        <w:jc w:val="both"/>
        <w:rPr>
          <w:sz w:val="24"/>
          <w:szCs w:val="24"/>
        </w:rPr>
      </w:pPr>
    </w:p>
    <w:p w14:paraId="2F3E3C60" w14:textId="77777777" w:rsidR="003E1B91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0" w:name="_Hlk141098123"/>
    </w:p>
    <w:p w14:paraId="019EF696" w14:textId="77777777" w:rsidR="003E1B91" w:rsidRPr="00652B6C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RHF PROPERTIES</w:t>
      </w:r>
      <w:r w:rsidRPr="00652B6C">
        <w:rPr>
          <w:sz w:val="24"/>
          <w:szCs w:val="24"/>
        </w:rPr>
        <w:t>,</w:t>
      </w:r>
      <w:r>
        <w:rPr>
          <w:sz w:val="24"/>
          <w:szCs w:val="24"/>
        </w:rPr>
        <w:t xml:space="preserve"> LLC, A</w:t>
      </w:r>
      <w:r>
        <w:rPr>
          <w:sz w:val="24"/>
          <w:szCs w:val="24"/>
        </w:rPr>
        <w:tab/>
      </w:r>
      <w:r w:rsidRPr="00652B6C">
        <w:rPr>
          <w:sz w:val="24"/>
          <w:szCs w:val="24"/>
        </w:rPr>
        <w:tab/>
        <w:t>)</w:t>
      </w:r>
      <w:r w:rsidRPr="00652B6C">
        <w:rPr>
          <w:sz w:val="24"/>
          <w:szCs w:val="24"/>
        </w:rPr>
        <w:tab/>
        <w:t>No.</w:t>
      </w:r>
    </w:p>
    <w:p w14:paraId="4A668573" w14:textId="77777777" w:rsidR="003E1B91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Washington Limited Liability </w:t>
      </w:r>
      <w:r>
        <w:rPr>
          <w:sz w:val="24"/>
          <w:szCs w:val="24"/>
        </w:rPr>
        <w:tab/>
        <w:t>)</w:t>
      </w:r>
    </w:p>
    <w:p w14:paraId="5A1A6604" w14:textId="77777777" w:rsidR="003E1B91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Company,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14:paraId="41C89992" w14:textId="77777777" w:rsidR="003E1B91" w:rsidRPr="00652B6C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52B6C">
        <w:rPr>
          <w:sz w:val="24"/>
          <w:szCs w:val="24"/>
        </w:rPr>
        <w:tab/>
      </w:r>
      <w:r w:rsidRPr="00652B6C">
        <w:rPr>
          <w:sz w:val="24"/>
          <w:szCs w:val="24"/>
        </w:rPr>
        <w:tab/>
      </w:r>
      <w:r w:rsidRPr="00652B6C">
        <w:rPr>
          <w:sz w:val="24"/>
          <w:szCs w:val="24"/>
        </w:rPr>
        <w:tab/>
        <w:t xml:space="preserve">Plaintiff, </w:t>
      </w:r>
      <w:r w:rsidRPr="00652B6C">
        <w:rPr>
          <w:sz w:val="24"/>
          <w:szCs w:val="24"/>
        </w:rPr>
        <w:tab/>
        <w:t>)</w:t>
      </w:r>
    </w:p>
    <w:p w14:paraId="47B84204" w14:textId="77777777" w:rsidR="003E1B91" w:rsidRPr="00652B6C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52B6C">
        <w:rPr>
          <w:sz w:val="24"/>
          <w:szCs w:val="24"/>
        </w:rPr>
        <w:tab/>
      </w:r>
      <w:r w:rsidRPr="00652B6C">
        <w:rPr>
          <w:sz w:val="24"/>
          <w:szCs w:val="24"/>
        </w:rPr>
        <w:tab/>
        <w:t>vs.</w:t>
      </w:r>
      <w:r w:rsidRPr="00652B6C">
        <w:rPr>
          <w:sz w:val="24"/>
          <w:szCs w:val="24"/>
        </w:rPr>
        <w:tab/>
      </w:r>
      <w:r w:rsidRPr="00652B6C">
        <w:rPr>
          <w:sz w:val="24"/>
          <w:szCs w:val="24"/>
        </w:rPr>
        <w:tab/>
      </w:r>
      <w:r w:rsidRPr="00652B6C">
        <w:rPr>
          <w:sz w:val="24"/>
          <w:szCs w:val="24"/>
        </w:rPr>
        <w:tab/>
        <w:t>)</w:t>
      </w:r>
    </w:p>
    <w:p w14:paraId="02C97457" w14:textId="77777777" w:rsidR="003E1B91" w:rsidRPr="00652B6C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LAWRENCE D. LATTA III</w:t>
      </w:r>
      <w:r w:rsidRPr="00652B6C">
        <w:rPr>
          <w:sz w:val="24"/>
          <w:szCs w:val="24"/>
        </w:rPr>
        <w:t>, And</w:t>
      </w:r>
      <w:r>
        <w:rPr>
          <w:sz w:val="24"/>
          <w:szCs w:val="24"/>
        </w:rPr>
        <w:tab/>
        <w:t>)</w:t>
      </w:r>
    </w:p>
    <w:p w14:paraId="0580DBC4" w14:textId="4B119C19" w:rsidR="003E1B91" w:rsidRPr="00652B6C" w:rsidRDefault="003E1B91" w:rsidP="003E1B9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52B6C">
        <w:rPr>
          <w:sz w:val="24"/>
          <w:szCs w:val="24"/>
        </w:rPr>
        <w:t>All Occu</w:t>
      </w:r>
      <w:r>
        <w:rPr>
          <w:sz w:val="24"/>
          <w:szCs w:val="24"/>
        </w:rPr>
        <w:t>pants of Lots on Ault Field</w:t>
      </w:r>
      <w:r>
        <w:rPr>
          <w:sz w:val="24"/>
          <w:szCs w:val="24"/>
        </w:rPr>
        <w:tab/>
      </w:r>
      <w:r w:rsidRPr="00652B6C">
        <w:rPr>
          <w:sz w:val="24"/>
          <w:szCs w:val="24"/>
        </w:rPr>
        <w:t>)</w:t>
      </w:r>
      <w:r w:rsidRPr="00652B6C">
        <w:rPr>
          <w:sz w:val="24"/>
          <w:szCs w:val="24"/>
        </w:rPr>
        <w:tab/>
      </w:r>
      <w:r>
        <w:rPr>
          <w:sz w:val="24"/>
          <w:szCs w:val="24"/>
        </w:rPr>
        <w:t xml:space="preserve">WRIT OF </w:t>
      </w:r>
      <w:r w:rsidR="00D823C4" w:rsidRPr="00D823C4">
        <w:rPr>
          <w:sz w:val="24"/>
          <w:szCs w:val="24"/>
        </w:rPr>
        <w:t>ASSISTANCE</w:t>
      </w:r>
    </w:p>
    <w:p w14:paraId="3B7B9D7C" w14:textId="2040E01E" w:rsidR="003E1B91" w:rsidRPr="00652B6C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Road, Oak Harbor</w:t>
      </w:r>
      <w:r w:rsidRPr="00652B6C">
        <w:rPr>
          <w:sz w:val="24"/>
          <w:szCs w:val="24"/>
        </w:rPr>
        <w:t>, W</w:t>
      </w:r>
      <w:r>
        <w:rPr>
          <w:sz w:val="24"/>
          <w:szCs w:val="24"/>
        </w:rPr>
        <w:t>A</w:t>
      </w:r>
      <w:r w:rsidRPr="00652B6C">
        <w:rPr>
          <w:sz w:val="24"/>
          <w:szCs w:val="24"/>
        </w:rPr>
        <w:t xml:space="preserve"> 982</w:t>
      </w:r>
      <w:r>
        <w:rPr>
          <w:sz w:val="24"/>
          <w:szCs w:val="24"/>
        </w:rPr>
        <w:t>77</w:t>
      </w:r>
      <w:r w:rsidRPr="00652B6C">
        <w:rPr>
          <w:sz w:val="24"/>
          <w:szCs w:val="24"/>
        </w:rPr>
        <w:tab/>
        <w:t>)</w:t>
      </w:r>
      <w:r w:rsidR="00E979A4">
        <w:rPr>
          <w:sz w:val="24"/>
          <w:szCs w:val="24"/>
        </w:rPr>
        <w:tab/>
        <w:t>(CR 70)</w:t>
      </w:r>
    </w:p>
    <w:p w14:paraId="1055801F" w14:textId="418D43DD" w:rsidR="003E1B91" w:rsidRPr="0049506A" w:rsidRDefault="003E1B91" w:rsidP="003E1B9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  <w:r w:rsidRPr="00652B6C">
        <w:rPr>
          <w:sz w:val="24"/>
          <w:szCs w:val="24"/>
          <w:u w:val="single"/>
        </w:rPr>
        <w:tab/>
      </w:r>
      <w:r w:rsidRPr="00652B6C">
        <w:rPr>
          <w:sz w:val="24"/>
          <w:szCs w:val="24"/>
          <w:u w:val="single"/>
        </w:rPr>
        <w:tab/>
      </w:r>
      <w:r w:rsidRPr="00652B6C">
        <w:rPr>
          <w:sz w:val="24"/>
          <w:szCs w:val="24"/>
          <w:u w:val="single"/>
        </w:rPr>
        <w:tab/>
        <w:t>Defendants.</w:t>
      </w:r>
      <w:r w:rsidRPr="00652B6C">
        <w:rPr>
          <w:sz w:val="24"/>
          <w:szCs w:val="24"/>
          <w:u w:val="single"/>
        </w:rPr>
        <w:tab/>
      </w:r>
      <w:r w:rsidRPr="000374AC">
        <w:rPr>
          <w:sz w:val="24"/>
          <w:szCs w:val="24"/>
        </w:rPr>
        <w:t>)</w:t>
      </w:r>
    </w:p>
    <w:p w14:paraId="3B20E6E6" w14:textId="77777777" w:rsidR="003E1B91" w:rsidRDefault="003E1B91" w:rsidP="003E1B91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bookmarkEnd w:id="0"/>
    <w:p w14:paraId="3B8442B4" w14:textId="77777777" w:rsidR="001F1D6D" w:rsidRPr="000A4A06" w:rsidRDefault="001F1D6D" w:rsidP="001F1D6D">
      <w:pPr>
        <w:rPr>
          <w:sz w:val="24"/>
          <w:szCs w:val="24"/>
        </w:rPr>
      </w:pPr>
      <w:r w:rsidRPr="000A4A06">
        <w:rPr>
          <w:sz w:val="24"/>
          <w:szCs w:val="24"/>
        </w:rPr>
        <w:t>THE STATE OF WASHINGTON</w:t>
      </w:r>
    </w:p>
    <w:p w14:paraId="5BFFB4A7" w14:textId="77777777" w:rsidR="001F1D6D" w:rsidRPr="000A4A06" w:rsidRDefault="001F1D6D" w:rsidP="001F1D6D">
      <w:pPr>
        <w:rPr>
          <w:sz w:val="24"/>
          <w:szCs w:val="24"/>
        </w:rPr>
      </w:pPr>
      <w:r w:rsidRPr="000A4A06">
        <w:rPr>
          <w:sz w:val="24"/>
          <w:szCs w:val="24"/>
        </w:rPr>
        <w:t xml:space="preserve">TO: </w:t>
      </w:r>
      <w:r w:rsidRPr="000A4A06">
        <w:rPr>
          <w:sz w:val="24"/>
          <w:szCs w:val="24"/>
        </w:rPr>
        <w:tab/>
        <w:t>The Sheriff of Island County, Washington, GREETINGS:</w:t>
      </w:r>
    </w:p>
    <w:p w14:paraId="7BC24C85" w14:textId="2F420877" w:rsidR="001F1D6D" w:rsidRPr="000A4A06" w:rsidRDefault="001F1D6D" w:rsidP="001F1D6D">
      <w:pPr>
        <w:rPr>
          <w:sz w:val="24"/>
          <w:szCs w:val="24"/>
        </w:rPr>
      </w:pPr>
      <w:r w:rsidRPr="000A4A06">
        <w:rPr>
          <w:sz w:val="24"/>
          <w:szCs w:val="24"/>
        </w:rPr>
        <w:t xml:space="preserve">Whereas, on </w:t>
      </w:r>
      <w:r w:rsidR="00C61D23">
        <w:rPr>
          <w:sz w:val="24"/>
          <w:szCs w:val="24"/>
        </w:rPr>
        <w:t xml:space="preserve">September </w:t>
      </w:r>
      <w:r w:rsidR="009467D9">
        <w:rPr>
          <w:sz w:val="24"/>
          <w:szCs w:val="24"/>
        </w:rPr>
        <w:t>___, 20</w:t>
      </w:r>
      <w:r w:rsidR="003E1B91">
        <w:rPr>
          <w:sz w:val="24"/>
          <w:szCs w:val="24"/>
        </w:rPr>
        <w:t>23</w:t>
      </w:r>
      <w:r w:rsidRPr="000A4A06">
        <w:rPr>
          <w:sz w:val="24"/>
          <w:szCs w:val="24"/>
        </w:rPr>
        <w:t xml:space="preserve">, on Motion of Plaintiff by and through its attorney, PAUL A. NEUMILLER, in the above-entitled action, the Honorable </w:t>
      </w:r>
      <w:r w:rsidR="00C61D23">
        <w:rPr>
          <w:sz w:val="24"/>
          <w:szCs w:val="24"/>
        </w:rPr>
        <w:t xml:space="preserve">Christon Skinner/Carolyn Cliff </w:t>
      </w:r>
      <w:r w:rsidRPr="000A4A06">
        <w:rPr>
          <w:sz w:val="24"/>
          <w:szCs w:val="24"/>
        </w:rPr>
        <w:t xml:space="preserve">made an Order granting a Writ of </w:t>
      </w:r>
      <w:r w:rsidR="00D823C4" w:rsidRPr="00D823C4">
        <w:rPr>
          <w:sz w:val="24"/>
          <w:szCs w:val="24"/>
        </w:rPr>
        <w:t xml:space="preserve">Assistance </w:t>
      </w:r>
      <w:r w:rsidRPr="000A4A06">
        <w:rPr>
          <w:sz w:val="24"/>
          <w:szCs w:val="24"/>
        </w:rPr>
        <w:t>restoring possession of the premises described in Plaintiff’s Complaint filed herein in the manner provided by law.</w:t>
      </w:r>
    </w:p>
    <w:p w14:paraId="64D8C718" w14:textId="5A8A97EA" w:rsidR="0067745D" w:rsidRPr="0067745D" w:rsidRDefault="001F1D6D" w:rsidP="0067745D">
      <w:pPr>
        <w:rPr>
          <w:sz w:val="24"/>
          <w:szCs w:val="24"/>
        </w:rPr>
      </w:pPr>
      <w:smartTag w:uri="urn:schemas-microsoft-com:office:smarttags" w:element="stockticker">
        <w:r w:rsidRPr="000A4A06">
          <w:rPr>
            <w:sz w:val="24"/>
            <w:szCs w:val="24"/>
          </w:rPr>
          <w:t>NOW</w:t>
        </w:r>
      </w:smartTag>
      <w:r w:rsidRPr="000A4A06">
        <w:rPr>
          <w:sz w:val="24"/>
          <w:szCs w:val="24"/>
        </w:rPr>
        <w:t xml:space="preserve">, THEREFORE, you, the Sheriff, are hereby commanded to deliver to Plaintiff the possession of, and to break and enter the </w:t>
      </w:r>
      <w:r w:rsidR="003E1B91">
        <w:rPr>
          <w:sz w:val="24"/>
          <w:szCs w:val="24"/>
        </w:rPr>
        <w:t>Premises more particularly described on the attached Exhibit A.</w:t>
      </w:r>
      <w:r w:rsidRPr="000A4A06">
        <w:rPr>
          <w:sz w:val="24"/>
          <w:szCs w:val="24"/>
        </w:rPr>
        <w:t xml:space="preserve"> </w:t>
      </w:r>
      <w:r w:rsidR="003E1B91">
        <w:rPr>
          <w:sz w:val="24"/>
          <w:szCs w:val="24"/>
        </w:rPr>
        <w:t xml:space="preserve">  </w:t>
      </w:r>
      <w:r w:rsidRPr="000A4A06">
        <w:rPr>
          <w:sz w:val="24"/>
          <w:szCs w:val="24"/>
        </w:rPr>
        <w:t xml:space="preserve">Service and execution of this Writ shall be made according to </w:t>
      </w:r>
      <w:r w:rsidR="009467D9">
        <w:rPr>
          <w:sz w:val="24"/>
          <w:szCs w:val="24"/>
        </w:rPr>
        <w:t>law as provided in RCW 7.24</w:t>
      </w:r>
      <w:r w:rsidRPr="000A4A06">
        <w:rPr>
          <w:sz w:val="24"/>
          <w:szCs w:val="24"/>
        </w:rPr>
        <w:t>.</w:t>
      </w:r>
      <w:r w:rsidR="003E1B91">
        <w:rPr>
          <w:sz w:val="24"/>
          <w:szCs w:val="24"/>
        </w:rPr>
        <w:t xml:space="preserve">  </w:t>
      </w:r>
      <w:r w:rsidRPr="000A4A06">
        <w:rPr>
          <w:sz w:val="24"/>
          <w:szCs w:val="24"/>
        </w:rPr>
        <w:t xml:space="preserve">Return of this Writ shall be made </w:t>
      </w:r>
      <w:r w:rsidR="009467D9">
        <w:rPr>
          <w:sz w:val="24"/>
          <w:szCs w:val="24"/>
        </w:rPr>
        <w:t xml:space="preserve">sixty </w:t>
      </w:r>
      <w:r w:rsidRPr="000A4A06">
        <w:rPr>
          <w:sz w:val="24"/>
          <w:szCs w:val="24"/>
        </w:rPr>
        <w:t>days after its date according to law.</w:t>
      </w:r>
      <w:r w:rsidR="0067745D">
        <w:rPr>
          <w:sz w:val="24"/>
          <w:szCs w:val="24"/>
        </w:rPr>
        <w:t xml:space="preserve">  </w:t>
      </w:r>
      <w:r w:rsidR="0067745D" w:rsidRPr="0067745D">
        <w:rPr>
          <w:sz w:val="24"/>
          <w:szCs w:val="24"/>
        </w:rPr>
        <w:t xml:space="preserve">Plaintiff may deem all personal property left </w:t>
      </w:r>
      <w:r w:rsidR="003E1B91">
        <w:rPr>
          <w:sz w:val="24"/>
          <w:szCs w:val="24"/>
        </w:rPr>
        <w:t>on, in, or about</w:t>
      </w:r>
      <w:r w:rsidR="0067745D" w:rsidRPr="0067745D">
        <w:rPr>
          <w:sz w:val="24"/>
          <w:szCs w:val="24"/>
        </w:rPr>
        <w:t xml:space="preserve"> the Premises to be abandoned </w:t>
      </w:r>
      <w:r w:rsidR="0067745D" w:rsidRPr="0067745D">
        <w:rPr>
          <w:sz w:val="24"/>
          <w:szCs w:val="24"/>
        </w:rPr>
        <w:lastRenderedPageBreak/>
        <w:t>and Plaintiff may dispose, in any manner selected by Plaintiff in Plaintiff’s absolute and sole discretion, of any and all personal property without liability to Defendant</w:t>
      </w:r>
      <w:r w:rsidR="003E1B91">
        <w:rPr>
          <w:sz w:val="24"/>
          <w:szCs w:val="24"/>
        </w:rPr>
        <w:t>s</w:t>
      </w:r>
      <w:r w:rsidR="0067745D" w:rsidRPr="0067745D">
        <w:rPr>
          <w:sz w:val="24"/>
          <w:szCs w:val="24"/>
        </w:rPr>
        <w:t>.</w:t>
      </w:r>
    </w:p>
    <w:p w14:paraId="148E3875" w14:textId="1D00337F" w:rsidR="001F1D6D" w:rsidRPr="000A4A06" w:rsidRDefault="001F1D6D" w:rsidP="001F1D6D">
      <w:pPr>
        <w:rPr>
          <w:sz w:val="24"/>
          <w:szCs w:val="24"/>
        </w:rPr>
      </w:pPr>
      <w:r w:rsidRPr="000A4A06">
        <w:rPr>
          <w:sz w:val="24"/>
          <w:szCs w:val="24"/>
        </w:rPr>
        <w:t xml:space="preserve">WITNESS, the Honorable </w:t>
      </w:r>
      <w:r w:rsidR="00C61D23" w:rsidRPr="00C61D23">
        <w:rPr>
          <w:sz w:val="24"/>
          <w:szCs w:val="24"/>
        </w:rPr>
        <w:t>Christon Skinner/Carolyn Cliff</w:t>
      </w:r>
      <w:r w:rsidRPr="000A4A06">
        <w:rPr>
          <w:sz w:val="24"/>
          <w:szCs w:val="24"/>
        </w:rPr>
        <w:t>, Judge</w:t>
      </w:r>
      <w:r w:rsidR="00C139AF" w:rsidRPr="000A4A06">
        <w:rPr>
          <w:sz w:val="24"/>
          <w:szCs w:val="24"/>
        </w:rPr>
        <w:t xml:space="preserve"> </w:t>
      </w:r>
      <w:r w:rsidRPr="000A4A06">
        <w:rPr>
          <w:sz w:val="24"/>
          <w:szCs w:val="24"/>
        </w:rPr>
        <w:t xml:space="preserve">of the Superior Court, and the seal of the Court affixed this on </w:t>
      </w:r>
      <w:r w:rsidR="00C61D23">
        <w:rPr>
          <w:sz w:val="24"/>
          <w:szCs w:val="24"/>
        </w:rPr>
        <w:t>September</w:t>
      </w:r>
      <w:r w:rsidR="00B34AA5">
        <w:rPr>
          <w:sz w:val="24"/>
          <w:szCs w:val="24"/>
        </w:rPr>
        <w:t xml:space="preserve"> </w:t>
      </w:r>
      <w:r w:rsidR="009467D9">
        <w:rPr>
          <w:sz w:val="24"/>
          <w:szCs w:val="24"/>
        </w:rPr>
        <w:t>___, 20</w:t>
      </w:r>
      <w:r w:rsidR="00413099">
        <w:rPr>
          <w:sz w:val="24"/>
          <w:szCs w:val="24"/>
        </w:rPr>
        <w:t>23</w:t>
      </w:r>
      <w:r w:rsidRPr="000A4A06">
        <w:rPr>
          <w:sz w:val="24"/>
          <w:szCs w:val="24"/>
        </w:rPr>
        <w:t>.</w:t>
      </w:r>
    </w:p>
    <w:p w14:paraId="2F18A98F" w14:textId="77777777" w:rsidR="001F1D6D" w:rsidRPr="000A4A06" w:rsidRDefault="001F1D6D" w:rsidP="001F1D6D">
      <w:pPr>
        <w:rPr>
          <w:sz w:val="24"/>
          <w:szCs w:val="24"/>
        </w:rPr>
      </w:pPr>
    </w:p>
    <w:p w14:paraId="602DB09C" w14:textId="77777777" w:rsidR="001F1D6D" w:rsidRPr="000A4A06" w:rsidRDefault="00C139AF" w:rsidP="00C139AF">
      <w:pPr>
        <w:spacing w:line="240" w:lineRule="auto"/>
        <w:rPr>
          <w:sz w:val="24"/>
          <w:szCs w:val="24"/>
        </w:rPr>
      </w:pP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="001F1D6D" w:rsidRPr="000A4A06">
        <w:rPr>
          <w:sz w:val="24"/>
          <w:szCs w:val="24"/>
        </w:rPr>
        <w:t>______________________________</w:t>
      </w:r>
    </w:p>
    <w:p w14:paraId="53DD2C75" w14:textId="77777777" w:rsidR="001F1D6D" w:rsidRPr="000A4A06" w:rsidRDefault="00C139AF" w:rsidP="00C139AF">
      <w:pPr>
        <w:spacing w:line="240" w:lineRule="auto"/>
        <w:rPr>
          <w:sz w:val="24"/>
          <w:szCs w:val="24"/>
        </w:rPr>
      </w:pP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="001F1D6D" w:rsidRPr="000A4A06">
        <w:rPr>
          <w:sz w:val="24"/>
          <w:szCs w:val="24"/>
        </w:rPr>
        <w:t>SUPERIOR COURT CLERK</w:t>
      </w:r>
    </w:p>
    <w:p w14:paraId="66FF71E6" w14:textId="77777777" w:rsidR="001F1D6D" w:rsidRPr="000A4A06" w:rsidRDefault="00C139AF" w:rsidP="00C139AF">
      <w:pPr>
        <w:spacing w:line="240" w:lineRule="auto"/>
        <w:rPr>
          <w:sz w:val="24"/>
          <w:szCs w:val="24"/>
        </w:rPr>
      </w:pP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="001F1D6D" w:rsidRPr="000A4A06">
        <w:rPr>
          <w:sz w:val="24"/>
          <w:szCs w:val="24"/>
        </w:rPr>
        <w:t>By:</w:t>
      </w:r>
      <w:r w:rsidR="00516F0A">
        <w:rPr>
          <w:sz w:val="24"/>
          <w:szCs w:val="24"/>
        </w:rPr>
        <w:t xml:space="preserve"> </w:t>
      </w:r>
      <w:r w:rsidR="001F1D6D" w:rsidRPr="000A4A06">
        <w:rPr>
          <w:sz w:val="24"/>
          <w:szCs w:val="24"/>
        </w:rPr>
        <w:t>___________________________</w:t>
      </w:r>
    </w:p>
    <w:p w14:paraId="70C165E2" w14:textId="77777777" w:rsidR="001F1D6D" w:rsidRPr="000A4A06" w:rsidRDefault="00C139AF" w:rsidP="00C139AF">
      <w:pPr>
        <w:spacing w:line="240" w:lineRule="auto"/>
        <w:rPr>
          <w:sz w:val="24"/>
          <w:szCs w:val="24"/>
        </w:rPr>
      </w:pP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Pr="000A4A06">
        <w:rPr>
          <w:sz w:val="24"/>
          <w:szCs w:val="24"/>
        </w:rPr>
        <w:tab/>
      </w:r>
      <w:r w:rsidR="001F1D6D" w:rsidRPr="000A4A06">
        <w:rPr>
          <w:sz w:val="24"/>
          <w:szCs w:val="24"/>
        </w:rPr>
        <w:t xml:space="preserve">      Deputy Clerk</w:t>
      </w:r>
    </w:p>
    <w:sectPr w:rsidR="001F1D6D" w:rsidRPr="000A4A06" w:rsidSect="00C84698">
      <w:headerReference w:type="default" r:id="rId7"/>
      <w:footerReference w:type="default" r:id="rId8"/>
      <w:pgSz w:w="12240" w:h="15840" w:code="1"/>
      <w:pgMar w:top="-1440" w:right="1440" w:bottom="-2160" w:left="172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B252" w14:textId="77777777" w:rsidR="00C84737" w:rsidRDefault="00C84737">
      <w:pPr>
        <w:spacing w:line="240" w:lineRule="auto"/>
      </w:pPr>
      <w:r>
        <w:separator/>
      </w:r>
    </w:p>
  </w:endnote>
  <w:endnote w:type="continuationSeparator" w:id="0">
    <w:p w14:paraId="65D31933" w14:textId="77777777" w:rsidR="00C84737" w:rsidRDefault="00C84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6" w:type="dxa"/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323444" w14:paraId="17E68A55" w14:textId="77777777">
      <w:trPr>
        <w:trHeight w:val="700"/>
      </w:trPr>
      <w:tc>
        <w:tcPr>
          <w:tcW w:w="4788" w:type="dxa"/>
        </w:tcPr>
        <w:p w14:paraId="6AAE7DE0" w14:textId="2B85BF5D" w:rsidR="00323444" w:rsidRDefault="009467D9">
          <w:pPr>
            <w:pStyle w:val="Footer"/>
            <w:spacing w:line="320" w:lineRule="exact"/>
          </w:pPr>
          <w:r w:rsidRPr="003E1B91">
            <w:rPr>
              <w:b/>
              <w:bCs/>
              <w:sz w:val="22"/>
              <w:szCs w:val="22"/>
            </w:rPr>
            <w:t xml:space="preserve">WRIT OF </w:t>
          </w:r>
          <w:r w:rsidR="00D823C4" w:rsidRPr="00D823C4">
            <w:rPr>
              <w:b/>
              <w:bCs/>
              <w:sz w:val="22"/>
              <w:szCs w:val="22"/>
            </w:rPr>
            <w:t xml:space="preserve">ASSISTANCE </w:t>
          </w:r>
          <w:r w:rsidR="00D01FAA">
            <w:rPr>
              <w:snapToGrid w:val="0"/>
            </w:rPr>
            <w:t xml:space="preserve">- </w:t>
          </w:r>
          <w:r w:rsidR="009E3DBE">
            <w:rPr>
              <w:snapToGrid w:val="0"/>
            </w:rPr>
            <w:t>P</w:t>
          </w:r>
          <w:r w:rsidR="00323444">
            <w:rPr>
              <w:snapToGrid w:val="0"/>
            </w:rPr>
            <w:t>age</w:t>
          </w:r>
          <w:r w:rsidR="00F0692B">
            <w:rPr>
              <w:snapToGrid w:val="0"/>
            </w:rPr>
            <w:t xml:space="preserve"> </w:t>
          </w:r>
          <w:r w:rsidR="00323444">
            <w:rPr>
              <w:snapToGrid w:val="0"/>
            </w:rPr>
            <w:t xml:space="preserve"> </w:t>
          </w:r>
          <w:r w:rsidR="002B7094">
            <w:rPr>
              <w:rStyle w:val="PageNumber"/>
            </w:rPr>
            <w:fldChar w:fldCharType="begin"/>
          </w:r>
          <w:r w:rsidR="002B7094">
            <w:rPr>
              <w:rStyle w:val="PageNumber"/>
            </w:rPr>
            <w:instrText xml:space="preserve"> PAGE </w:instrText>
          </w:r>
          <w:r w:rsidR="002B7094">
            <w:rPr>
              <w:rStyle w:val="PageNumber"/>
            </w:rPr>
            <w:fldChar w:fldCharType="separate"/>
          </w:r>
          <w:r w:rsidR="004417D4">
            <w:rPr>
              <w:rStyle w:val="PageNumber"/>
              <w:noProof/>
            </w:rPr>
            <w:t>1</w:t>
          </w:r>
          <w:r w:rsidR="002B7094">
            <w:rPr>
              <w:rStyle w:val="PageNumber"/>
            </w:rPr>
            <w:fldChar w:fldCharType="end"/>
          </w:r>
        </w:p>
      </w:tc>
      <w:tc>
        <w:tcPr>
          <w:tcW w:w="4788" w:type="dxa"/>
        </w:tcPr>
        <w:p w14:paraId="38E8FEF6" w14:textId="42323545" w:rsidR="001829E2" w:rsidRPr="003E1B91" w:rsidRDefault="001829E2" w:rsidP="001829E2">
          <w:pPr>
            <w:pStyle w:val="Footer"/>
            <w:spacing w:line="240" w:lineRule="auto"/>
            <w:rPr>
              <w:u w:val="single"/>
            </w:rPr>
          </w:pPr>
          <w:bookmarkStart w:id="1" w:name="FirmName"/>
          <w:bookmarkEnd w:id="1"/>
          <w:r w:rsidRPr="003E1B91">
            <w:rPr>
              <w:b/>
            </w:rPr>
            <w:t xml:space="preserve">        </w:t>
          </w:r>
          <w:r w:rsidR="003E1B91" w:rsidRPr="003E1B91">
            <w:rPr>
              <w:b/>
            </w:rPr>
            <w:t xml:space="preserve">        </w:t>
          </w:r>
          <w:r w:rsidR="003E1B91">
            <w:rPr>
              <w:b/>
            </w:rPr>
            <w:t xml:space="preserve">    </w:t>
          </w:r>
          <w:r w:rsidR="003E1B91" w:rsidRPr="003E1B91">
            <w:rPr>
              <w:b/>
            </w:rPr>
            <w:t xml:space="preserve">      </w:t>
          </w:r>
          <w:r w:rsidRPr="003E1B91">
            <w:rPr>
              <w:b/>
            </w:rPr>
            <w:t xml:space="preserve">  Paul A. </w:t>
          </w:r>
          <w:r w:rsidR="003E1B91" w:rsidRPr="003E1B91">
            <w:rPr>
              <w:b/>
            </w:rPr>
            <w:t xml:space="preserve">Neumiller, </w:t>
          </w:r>
          <w:r w:rsidRPr="008B25BE">
            <w:rPr>
              <w:i/>
              <w:iCs/>
            </w:rPr>
            <w:t xml:space="preserve">Attorney </w:t>
          </w:r>
          <w:r w:rsidR="003E1B91" w:rsidRPr="008B25BE">
            <w:rPr>
              <w:i/>
              <w:iCs/>
            </w:rPr>
            <w:t>at Law</w:t>
          </w:r>
        </w:p>
        <w:p w14:paraId="5D89F590" w14:textId="0406849F" w:rsidR="001829E2" w:rsidRPr="003E1B91" w:rsidRDefault="001829E2" w:rsidP="001829E2">
          <w:pPr>
            <w:pStyle w:val="Footer"/>
            <w:spacing w:line="240" w:lineRule="auto"/>
          </w:pPr>
          <w:r w:rsidRPr="003E1B91">
            <w:t xml:space="preserve">                                390 NE Midway Blvd., Suite B201</w:t>
          </w:r>
        </w:p>
        <w:p w14:paraId="2A994BA4" w14:textId="2F87B3B9" w:rsidR="001829E2" w:rsidRPr="003E1B91" w:rsidRDefault="001829E2" w:rsidP="001829E2">
          <w:pPr>
            <w:pStyle w:val="Footer"/>
            <w:spacing w:line="240" w:lineRule="auto"/>
          </w:pPr>
          <w:r w:rsidRPr="003E1B91">
            <w:t xml:space="preserve">                                  </w:t>
          </w:r>
          <w:r w:rsidR="003E1B91" w:rsidRPr="003E1B91">
            <w:t xml:space="preserve">   </w:t>
          </w:r>
          <w:r w:rsidRPr="003E1B91">
            <w:t xml:space="preserve">  Oak Harbor, WA  98277-2680</w:t>
          </w:r>
        </w:p>
        <w:p w14:paraId="55F7A0F4" w14:textId="77777777" w:rsidR="00932691" w:rsidRPr="0072099F" w:rsidRDefault="00932691" w:rsidP="001829E2">
          <w:pPr>
            <w:pStyle w:val="Footer"/>
            <w:spacing w:line="240" w:lineRule="auto"/>
          </w:pPr>
        </w:p>
      </w:tc>
    </w:tr>
  </w:tbl>
  <w:p w14:paraId="0255A29E" w14:textId="77777777" w:rsidR="00323444" w:rsidRDefault="00323444" w:rsidP="00932691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C4D1" w14:textId="77777777" w:rsidR="00C84737" w:rsidRDefault="00C84737">
      <w:pPr>
        <w:spacing w:line="240" w:lineRule="auto"/>
      </w:pPr>
      <w:r>
        <w:separator/>
      </w:r>
    </w:p>
  </w:footnote>
  <w:footnote w:type="continuationSeparator" w:id="0">
    <w:p w14:paraId="36F0B90D" w14:textId="77777777" w:rsidR="00C84737" w:rsidRDefault="00C84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54B3" w14:textId="77777777" w:rsidR="00323444" w:rsidRDefault="004417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E14261" wp14:editId="18BC6F5D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7724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56D62" w14:textId="77777777" w:rsidR="00323444" w:rsidRDefault="00323444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24E22B5C" w14:textId="77777777" w:rsidR="00323444" w:rsidRDefault="00323444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13A62B56" w14:textId="77777777" w:rsidR="00323444" w:rsidRDefault="00323444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68D93D95" w14:textId="77777777" w:rsidR="00323444" w:rsidRDefault="00323444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711C77EF" w14:textId="77777777" w:rsidR="00323444" w:rsidRDefault="00323444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6C3200DC" w14:textId="77777777" w:rsidR="00323444" w:rsidRDefault="00323444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5557EDA2" w14:textId="77777777" w:rsidR="00323444" w:rsidRDefault="00323444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2944477B" w14:textId="77777777" w:rsidR="00323444" w:rsidRDefault="00323444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3B76F52D" w14:textId="77777777" w:rsidR="00323444" w:rsidRDefault="00323444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5DA8A1BA" w14:textId="77777777" w:rsidR="00323444" w:rsidRDefault="00323444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2951495E" w14:textId="77777777" w:rsidR="00323444" w:rsidRDefault="00323444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2E786B19" w14:textId="77777777" w:rsidR="00323444" w:rsidRDefault="00323444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5CB170A7" w14:textId="77777777" w:rsidR="00323444" w:rsidRDefault="00323444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1E3B96F4" w14:textId="77777777" w:rsidR="00323444" w:rsidRDefault="00323444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6F1AD1C6" w14:textId="77777777" w:rsidR="00323444" w:rsidRDefault="00323444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72EE8F8A" w14:textId="77777777" w:rsidR="00323444" w:rsidRDefault="00323444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45058FA7" w14:textId="77777777" w:rsidR="00323444" w:rsidRDefault="00323444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0164D084" w14:textId="77777777" w:rsidR="00323444" w:rsidRDefault="00323444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139FF913" w14:textId="77777777" w:rsidR="00323444" w:rsidRDefault="00323444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7B230C51" w14:textId="77777777" w:rsidR="00323444" w:rsidRDefault="00323444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0A9C7089" w14:textId="77777777" w:rsidR="00323444" w:rsidRDefault="00323444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2E95DF42" w14:textId="77777777" w:rsidR="00323444" w:rsidRDefault="00323444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46A2B640" w14:textId="77777777" w:rsidR="00323444" w:rsidRDefault="00323444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6B3695D5" w14:textId="77777777" w:rsidR="00323444" w:rsidRDefault="00323444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281EEB64" w14:textId="77777777" w:rsidR="00323444" w:rsidRDefault="00323444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45391B18" w14:textId="77777777" w:rsidR="00323444" w:rsidRDefault="0032344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4261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" o:allowincell="f" stroked="f">
              <v:textbox inset="0,0,0,0">
                <w:txbxContent>
                  <w:p w14:paraId="46256D62" w14:textId="77777777" w:rsidR="00323444" w:rsidRDefault="00323444">
                    <w:pPr>
                      <w:jc w:val="right"/>
                    </w:pPr>
                    <w:r>
                      <w:t>1</w:t>
                    </w:r>
                  </w:p>
                  <w:p w14:paraId="24E22B5C" w14:textId="77777777" w:rsidR="00323444" w:rsidRDefault="00323444">
                    <w:pPr>
                      <w:jc w:val="right"/>
                    </w:pPr>
                    <w:r>
                      <w:t>2</w:t>
                    </w:r>
                  </w:p>
                  <w:p w14:paraId="13A62B56" w14:textId="77777777" w:rsidR="00323444" w:rsidRDefault="00323444">
                    <w:pPr>
                      <w:jc w:val="right"/>
                    </w:pPr>
                    <w:r>
                      <w:t>3</w:t>
                    </w:r>
                  </w:p>
                  <w:p w14:paraId="68D93D95" w14:textId="77777777" w:rsidR="00323444" w:rsidRDefault="00323444">
                    <w:pPr>
                      <w:jc w:val="right"/>
                    </w:pPr>
                    <w:r>
                      <w:t>4</w:t>
                    </w:r>
                  </w:p>
                  <w:p w14:paraId="711C77EF" w14:textId="77777777" w:rsidR="00323444" w:rsidRDefault="00323444">
                    <w:pPr>
                      <w:jc w:val="right"/>
                    </w:pPr>
                    <w:r>
                      <w:t>5</w:t>
                    </w:r>
                  </w:p>
                  <w:p w14:paraId="6C3200DC" w14:textId="77777777" w:rsidR="00323444" w:rsidRDefault="00323444">
                    <w:pPr>
                      <w:jc w:val="right"/>
                    </w:pPr>
                    <w:r>
                      <w:t>6</w:t>
                    </w:r>
                  </w:p>
                  <w:p w14:paraId="5557EDA2" w14:textId="77777777" w:rsidR="00323444" w:rsidRDefault="00323444">
                    <w:pPr>
                      <w:jc w:val="right"/>
                    </w:pPr>
                    <w:r>
                      <w:t>7</w:t>
                    </w:r>
                  </w:p>
                  <w:p w14:paraId="2944477B" w14:textId="77777777" w:rsidR="00323444" w:rsidRDefault="00323444">
                    <w:pPr>
                      <w:jc w:val="right"/>
                    </w:pPr>
                    <w:r>
                      <w:t>8</w:t>
                    </w:r>
                  </w:p>
                  <w:p w14:paraId="3B76F52D" w14:textId="77777777" w:rsidR="00323444" w:rsidRDefault="00323444">
                    <w:pPr>
                      <w:jc w:val="right"/>
                    </w:pPr>
                    <w:r>
                      <w:t>9</w:t>
                    </w:r>
                  </w:p>
                  <w:p w14:paraId="5DA8A1BA" w14:textId="77777777" w:rsidR="00323444" w:rsidRDefault="00323444">
                    <w:pPr>
                      <w:jc w:val="right"/>
                    </w:pPr>
                    <w:r>
                      <w:t>10</w:t>
                    </w:r>
                  </w:p>
                  <w:p w14:paraId="2951495E" w14:textId="77777777" w:rsidR="00323444" w:rsidRDefault="00323444">
                    <w:pPr>
                      <w:jc w:val="right"/>
                    </w:pPr>
                    <w:r>
                      <w:t>11</w:t>
                    </w:r>
                  </w:p>
                  <w:p w14:paraId="2E786B19" w14:textId="77777777" w:rsidR="00323444" w:rsidRDefault="00323444">
                    <w:pPr>
                      <w:jc w:val="right"/>
                    </w:pPr>
                    <w:r>
                      <w:t>12</w:t>
                    </w:r>
                  </w:p>
                  <w:p w14:paraId="5CB170A7" w14:textId="77777777" w:rsidR="00323444" w:rsidRDefault="00323444">
                    <w:pPr>
                      <w:jc w:val="right"/>
                    </w:pPr>
                    <w:r>
                      <w:t>13</w:t>
                    </w:r>
                  </w:p>
                  <w:p w14:paraId="1E3B96F4" w14:textId="77777777" w:rsidR="00323444" w:rsidRDefault="00323444">
                    <w:pPr>
                      <w:jc w:val="right"/>
                    </w:pPr>
                    <w:r>
                      <w:t>14</w:t>
                    </w:r>
                  </w:p>
                  <w:p w14:paraId="6F1AD1C6" w14:textId="77777777" w:rsidR="00323444" w:rsidRDefault="00323444">
                    <w:pPr>
                      <w:jc w:val="right"/>
                    </w:pPr>
                    <w:r>
                      <w:t>15</w:t>
                    </w:r>
                  </w:p>
                  <w:p w14:paraId="72EE8F8A" w14:textId="77777777" w:rsidR="00323444" w:rsidRDefault="00323444">
                    <w:pPr>
                      <w:jc w:val="right"/>
                    </w:pPr>
                    <w:r>
                      <w:t>16</w:t>
                    </w:r>
                  </w:p>
                  <w:p w14:paraId="45058FA7" w14:textId="77777777" w:rsidR="00323444" w:rsidRDefault="00323444">
                    <w:pPr>
                      <w:jc w:val="right"/>
                    </w:pPr>
                    <w:r>
                      <w:t>17</w:t>
                    </w:r>
                  </w:p>
                  <w:p w14:paraId="0164D084" w14:textId="77777777" w:rsidR="00323444" w:rsidRDefault="00323444">
                    <w:pPr>
                      <w:jc w:val="right"/>
                    </w:pPr>
                    <w:r>
                      <w:t>18</w:t>
                    </w:r>
                  </w:p>
                  <w:p w14:paraId="139FF913" w14:textId="77777777" w:rsidR="00323444" w:rsidRDefault="00323444">
                    <w:pPr>
                      <w:jc w:val="right"/>
                    </w:pPr>
                    <w:r>
                      <w:t>19</w:t>
                    </w:r>
                  </w:p>
                  <w:p w14:paraId="7B230C51" w14:textId="77777777" w:rsidR="00323444" w:rsidRDefault="00323444">
                    <w:pPr>
                      <w:jc w:val="right"/>
                    </w:pPr>
                    <w:r>
                      <w:t>20</w:t>
                    </w:r>
                  </w:p>
                  <w:p w14:paraId="0A9C7089" w14:textId="77777777" w:rsidR="00323444" w:rsidRDefault="00323444">
                    <w:pPr>
                      <w:jc w:val="right"/>
                    </w:pPr>
                    <w:r>
                      <w:t>21</w:t>
                    </w:r>
                  </w:p>
                  <w:p w14:paraId="2E95DF42" w14:textId="77777777" w:rsidR="00323444" w:rsidRDefault="00323444">
                    <w:pPr>
                      <w:jc w:val="right"/>
                    </w:pPr>
                    <w:r>
                      <w:t>22</w:t>
                    </w:r>
                  </w:p>
                  <w:p w14:paraId="46A2B640" w14:textId="77777777" w:rsidR="00323444" w:rsidRDefault="00323444">
                    <w:pPr>
                      <w:jc w:val="right"/>
                    </w:pPr>
                    <w:r>
                      <w:t>23</w:t>
                    </w:r>
                  </w:p>
                  <w:p w14:paraId="6B3695D5" w14:textId="77777777" w:rsidR="00323444" w:rsidRDefault="00323444">
                    <w:pPr>
                      <w:jc w:val="right"/>
                    </w:pPr>
                    <w:r>
                      <w:t>24</w:t>
                    </w:r>
                  </w:p>
                  <w:p w14:paraId="281EEB64" w14:textId="77777777" w:rsidR="00323444" w:rsidRDefault="00323444">
                    <w:pPr>
                      <w:jc w:val="right"/>
                    </w:pPr>
                    <w:r>
                      <w:t>25</w:t>
                    </w:r>
                  </w:p>
                  <w:p w14:paraId="45391B18" w14:textId="77777777" w:rsidR="00323444" w:rsidRDefault="00323444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08FA76" wp14:editId="437D32C5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2BE57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11885C" wp14:editId="7CA8EE43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7C46F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7C96D0F" wp14:editId="0569C7DF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CCDD3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70B58"/>
    <w:multiLevelType w:val="singleLevel"/>
    <w:tmpl w:val="C6E4AF76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720"/>
      </w:pPr>
      <w:rPr>
        <w:rFonts w:hint="default"/>
      </w:rPr>
    </w:lvl>
  </w:abstractNum>
  <w:num w:numId="1" w16cid:durableId="150929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B95E268-8BFD-442E-A141-694A2F598E18}"/>
    <w:docVar w:name="dgnword-eventsink" w:val="196647072"/>
  </w:docVars>
  <w:rsids>
    <w:rsidRoot w:val="000A4BAA"/>
    <w:rsid w:val="000A4A06"/>
    <w:rsid w:val="000A4BAA"/>
    <w:rsid w:val="000B672E"/>
    <w:rsid w:val="000F0348"/>
    <w:rsid w:val="001601D3"/>
    <w:rsid w:val="001829E2"/>
    <w:rsid w:val="00195591"/>
    <w:rsid w:val="001F1D6D"/>
    <w:rsid w:val="00296FB7"/>
    <w:rsid w:val="002B7094"/>
    <w:rsid w:val="002D5930"/>
    <w:rsid w:val="00323444"/>
    <w:rsid w:val="00330316"/>
    <w:rsid w:val="00334441"/>
    <w:rsid w:val="003A6903"/>
    <w:rsid w:val="003E1B91"/>
    <w:rsid w:val="00413099"/>
    <w:rsid w:val="004417D4"/>
    <w:rsid w:val="004F0BF7"/>
    <w:rsid w:val="00513544"/>
    <w:rsid w:val="00516F0A"/>
    <w:rsid w:val="0052066F"/>
    <w:rsid w:val="005B67B9"/>
    <w:rsid w:val="00607810"/>
    <w:rsid w:val="0067745D"/>
    <w:rsid w:val="00696C17"/>
    <w:rsid w:val="006A6CF2"/>
    <w:rsid w:val="006D0340"/>
    <w:rsid w:val="006F7D9A"/>
    <w:rsid w:val="0072099F"/>
    <w:rsid w:val="007C2D73"/>
    <w:rsid w:val="00846EC5"/>
    <w:rsid w:val="0085769E"/>
    <w:rsid w:val="008B25BE"/>
    <w:rsid w:val="008F0F6D"/>
    <w:rsid w:val="00932691"/>
    <w:rsid w:val="009467D9"/>
    <w:rsid w:val="00953B8D"/>
    <w:rsid w:val="0097020E"/>
    <w:rsid w:val="009737D6"/>
    <w:rsid w:val="00984626"/>
    <w:rsid w:val="009E3DBE"/>
    <w:rsid w:val="009F3ADD"/>
    <w:rsid w:val="00A01D1A"/>
    <w:rsid w:val="00A07B31"/>
    <w:rsid w:val="00A438F2"/>
    <w:rsid w:val="00A84688"/>
    <w:rsid w:val="00B34AA5"/>
    <w:rsid w:val="00B43464"/>
    <w:rsid w:val="00B8105F"/>
    <w:rsid w:val="00B959AA"/>
    <w:rsid w:val="00C139AF"/>
    <w:rsid w:val="00C61D23"/>
    <w:rsid w:val="00C755DA"/>
    <w:rsid w:val="00C84698"/>
    <w:rsid w:val="00C84737"/>
    <w:rsid w:val="00CD7C0B"/>
    <w:rsid w:val="00CE4512"/>
    <w:rsid w:val="00D01FAA"/>
    <w:rsid w:val="00D823C4"/>
    <w:rsid w:val="00DD6BD2"/>
    <w:rsid w:val="00DE7C2A"/>
    <w:rsid w:val="00DF6DD3"/>
    <w:rsid w:val="00E161F4"/>
    <w:rsid w:val="00E515BE"/>
    <w:rsid w:val="00E979A4"/>
    <w:rsid w:val="00ED17CC"/>
    <w:rsid w:val="00F0692B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8A83F64"/>
  <w15:chartTrackingRefBased/>
  <w15:docId w15:val="{EC358E27-4BD1-417F-BBB1-30E42D4C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40" w:lineRule="exact"/>
    </w:pPr>
  </w:style>
  <w:style w:type="paragraph" w:customStyle="1" w:styleId="FirmName">
    <w:name w:val="Firm Name"/>
    <w:basedOn w:val="SingleSpacing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15Spacing">
    <w:name w:val="1.5 Spacing"/>
    <w:basedOn w:val="Normal"/>
    <w:pPr>
      <w:spacing w:line="360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SignatureBlock">
    <w:name w:val="Signature Block"/>
    <w:basedOn w:val="SingleSpacing"/>
    <w:pPr>
      <w:ind w:left="4680"/>
    </w:pPr>
  </w:style>
  <w:style w:type="character" w:styleId="PageNumber">
    <w:name w:val="page number"/>
    <w:basedOn w:val="DefaultParagraphFont"/>
    <w:rsid w:val="00F0692B"/>
  </w:style>
  <w:style w:type="paragraph" w:styleId="BalloonText">
    <w:name w:val="Balloon Text"/>
    <w:basedOn w:val="Normal"/>
    <w:semiHidden/>
    <w:rsid w:val="009F3AD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D6BD2"/>
    <w:pPr>
      <w:widowControl w:val="0"/>
      <w:tabs>
        <w:tab w:val="left" w:pos="604"/>
        <w:tab w:val="left" w:pos="5068"/>
        <w:tab w:val="left" w:pos="5500"/>
      </w:tabs>
      <w:spacing w:line="480" w:lineRule="auto"/>
      <w:ind w:firstLine="604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THE STATE OF WASHINGTON </vt:lpstr>
    </vt:vector>
  </TitlesOfParts>
  <Company> 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THE STATE OF WASHINGTON</dc:title>
  <dc:subject/>
  <dc:creator>Felicia Value</dc:creator>
  <cp:keywords/>
  <cp:lastModifiedBy>Paul Neumiller</cp:lastModifiedBy>
  <cp:revision>12</cp:revision>
  <cp:lastPrinted>2009-03-10T18:10:00Z</cp:lastPrinted>
  <dcterms:created xsi:type="dcterms:W3CDTF">2017-10-25T18:51:00Z</dcterms:created>
  <dcterms:modified xsi:type="dcterms:W3CDTF">2023-09-01T18:32:00Z</dcterms:modified>
</cp:coreProperties>
</file>