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>When recorded, return document to:</w:t>
      </w: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>ROBERT E. ORDAL, PLLC</w:t>
      </w: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>1000 Second Avenue, Suite 1750</w:t>
      </w: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>Seattle, WA   98104-1070</w:t>
      </w: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 xml:space="preserve">File No.  </w:t>
      </w: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950"/>
      </w:tblGrid>
      <w:tr w:rsidR="0047578D" w:rsidRPr="00BC5232" w:rsidTr="00DD4433">
        <w:tc>
          <w:tcPr>
            <w:tcW w:w="2520" w:type="dxa"/>
            <w:shd w:val="clear" w:color="auto" w:fill="auto"/>
          </w:tcPr>
          <w:p w:rsidR="0047578D" w:rsidRPr="00BC5232" w:rsidRDefault="0047578D" w:rsidP="00DD4433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DOCUMENT TITLE</w:t>
            </w:r>
          </w:p>
        </w:tc>
        <w:tc>
          <w:tcPr>
            <w:tcW w:w="4950" w:type="dxa"/>
            <w:shd w:val="clear" w:color="auto" w:fill="auto"/>
          </w:tcPr>
          <w:p w:rsidR="0047578D" w:rsidRPr="00BC5232" w:rsidRDefault="0047578D" w:rsidP="001C69E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APPOINTMENT OF SUCCESSOR TRUSTEE</w:t>
            </w:r>
          </w:p>
        </w:tc>
      </w:tr>
      <w:tr w:rsidR="0047578D" w:rsidRPr="00BC5232" w:rsidTr="00DD4433">
        <w:tc>
          <w:tcPr>
            <w:tcW w:w="2520" w:type="dxa"/>
            <w:shd w:val="clear" w:color="auto" w:fill="auto"/>
          </w:tcPr>
          <w:p w:rsidR="0047578D" w:rsidRPr="00BC5232" w:rsidRDefault="0047578D" w:rsidP="001C69E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REFERENCE NUMBER</w:t>
            </w:r>
          </w:p>
        </w:tc>
        <w:tc>
          <w:tcPr>
            <w:tcW w:w="4950" w:type="dxa"/>
            <w:shd w:val="clear" w:color="auto" w:fill="auto"/>
          </w:tcPr>
          <w:p w:rsidR="0047578D" w:rsidRPr="00BC5232" w:rsidRDefault="0047578D" w:rsidP="001C69E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Deed of Trust Recording No. 1</w:t>
            </w:r>
          </w:p>
        </w:tc>
      </w:tr>
      <w:tr w:rsidR="0047578D" w:rsidRPr="00BC5232" w:rsidTr="00DD4433">
        <w:tc>
          <w:tcPr>
            <w:tcW w:w="2520" w:type="dxa"/>
            <w:shd w:val="clear" w:color="auto" w:fill="auto"/>
          </w:tcPr>
          <w:p w:rsidR="0047578D" w:rsidRPr="00BC5232" w:rsidRDefault="0047578D" w:rsidP="001C69E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TRUSTEE</w:t>
            </w:r>
          </w:p>
        </w:tc>
        <w:tc>
          <w:tcPr>
            <w:tcW w:w="4950" w:type="dxa"/>
            <w:shd w:val="clear" w:color="auto" w:fill="auto"/>
          </w:tcPr>
          <w:p w:rsidR="0047578D" w:rsidRPr="00BC5232" w:rsidRDefault="0047578D" w:rsidP="00DD4433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Ordal Trustee Services, Inc.</w:t>
            </w:r>
          </w:p>
        </w:tc>
      </w:tr>
      <w:tr w:rsidR="0047578D" w:rsidRPr="00BC5232" w:rsidTr="00DD4433">
        <w:tc>
          <w:tcPr>
            <w:tcW w:w="2520" w:type="dxa"/>
            <w:shd w:val="clear" w:color="auto" w:fill="auto"/>
          </w:tcPr>
          <w:p w:rsidR="0047578D" w:rsidRPr="00BC5232" w:rsidRDefault="0047578D" w:rsidP="00DD4433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BC5232">
              <w:rPr>
                <w:rFonts w:ascii="Arial" w:hAnsi="Arial" w:cs="Arial"/>
                <w:b/>
                <w:spacing w:val="-3"/>
              </w:rPr>
              <w:t>BENEFICIARIES</w:t>
            </w:r>
          </w:p>
        </w:tc>
        <w:tc>
          <w:tcPr>
            <w:tcW w:w="4950" w:type="dxa"/>
            <w:shd w:val="clear" w:color="auto" w:fill="auto"/>
          </w:tcPr>
          <w:p w:rsidR="0047578D" w:rsidRPr="00BC5232" w:rsidRDefault="0047578D" w:rsidP="00DD4433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7578D" w:rsidRPr="00BC5232" w:rsidRDefault="0047578D" w:rsidP="0047578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tabs>
          <w:tab w:val="left" w:pos="43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  <w:t xml:space="preserve">APPOINTMENT OF SUCCESSOR TRUSTEE </w:t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BC7063" w:rsidRDefault="00BC7063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NOTICE IS HEREBY GIVEN THAT:</w:t>
      </w:r>
    </w:p>
    <w:p w:rsidR="00BC7063" w:rsidRDefault="00BC7063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bookmarkStart w:id="0" w:name="_GoBack"/>
      <w:bookmarkEnd w:id="0"/>
      <w:r w:rsidRPr="00BC5232">
        <w:rPr>
          <w:rFonts w:ascii="Arial" w:hAnsi="Arial" w:cs="Arial"/>
          <w:b/>
          <w:spacing w:val="-3"/>
        </w:rPr>
        <w:t xml:space="preserve"> ____________________ are the grantors</w:t>
      </w:r>
      <w:r w:rsidR="00A17E79" w:rsidRPr="00BC5232">
        <w:rPr>
          <w:rFonts w:ascii="Arial" w:hAnsi="Arial" w:cs="Arial"/>
          <w:b/>
          <w:spacing w:val="-3"/>
        </w:rPr>
        <w:t>,</w:t>
      </w:r>
      <w:r w:rsidRPr="00BC5232">
        <w:rPr>
          <w:rFonts w:ascii="Arial" w:hAnsi="Arial" w:cs="Arial"/>
          <w:b/>
          <w:spacing w:val="-3"/>
        </w:rPr>
        <w:t xml:space="preserve"> _____________________</w:t>
      </w:r>
      <w:r w:rsidR="00A17E79" w:rsidRPr="00BC5232">
        <w:rPr>
          <w:rFonts w:ascii="Arial" w:hAnsi="Arial" w:cs="Arial"/>
          <w:b/>
          <w:spacing w:val="-3"/>
        </w:rPr>
        <w:t xml:space="preserve"> is the Trustee</w:t>
      </w:r>
      <w:r w:rsidRPr="00BC5232">
        <w:rPr>
          <w:rFonts w:ascii="Arial" w:hAnsi="Arial" w:cs="Arial"/>
          <w:b/>
          <w:spacing w:val="-3"/>
        </w:rPr>
        <w:t xml:space="preserve"> and __________________ are the beneficiaries under that certain deed of trust dated _____________ and recorded on _____________ under King County Recorders No. _____________. </w:t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  <w:t xml:space="preserve">The undersigned hereby elect to replace </w:t>
      </w:r>
      <w:r w:rsidR="00A17E79" w:rsidRPr="00BC5232">
        <w:rPr>
          <w:rFonts w:ascii="Arial" w:hAnsi="Arial" w:cs="Arial"/>
          <w:b/>
          <w:spacing w:val="-3"/>
        </w:rPr>
        <w:t>the current T</w:t>
      </w:r>
      <w:r w:rsidRPr="00BC5232">
        <w:rPr>
          <w:rFonts w:ascii="Arial" w:hAnsi="Arial" w:cs="Arial"/>
          <w:b/>
          <w:spacing w:val="-3"/>
        </w:rPr>
        <w:t xml:space="preserve">rustee and appoint Ordal Trustee Services, Inc., whose address is 1000 Second Avenue, Suite 1750, </w:t>
      </w:r>
      <w:proofErr w:type="gramStart"/>
      <w:r w:rsidRPr="00BC5232">
        <w:rPr>
          <w:rFonts w:ascii="Arial" w:hAnsi="Arial" w:cs="Arial"/>
          <w:b/>
          <w:spacing w:val="-3"/>
        </w:rPr>
        <w:t>Seattle</w:t>
      </w:r>
      <w:proofErr w:type="gramEnd"/>
      <w:r w:rsidRPr="00BC5232">
        <w:rPr>
          <w:rFonts w:ascii="Arial" w:hAnsi="Arial" w:cs="Arial"/>
          <w:b/>
          <w:spacing w:val="-3"/>
        </w:rPr>
        <w:t>, Washington 98104, as successor trustee under said deed of trust, it to have a</w:t>
      </w:r>
      <w:r w:rsidR="00A17E79" w:rsidRPr="00BC5232">
        <w:rPr>
          <w:rFonts w:ascii="Arial" w:hAnsi="Arial" w:cs="Arial"/>
          <w:b/>
          <w:spacing w:val="-3"/>
        </w:rPr>
        <w:t>ll the powers of said original T</w:t>
      </w:r>
      <w:r w:rsidRPr="00BC5232">
        <w:rPr>
          <w:rFonts w:ascii="Arial" w:hAnsi="Arial" w:cs="Arial"/>
          <w:b/>
          <w:spacing w:val="-3"/>
        </w:rPr>
        <w:t>rustee, effective forthwith.</w:t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 xml:space="preserve"> </w:t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br w:type="page"/>
      </w:r>
      <w:r w:rsidRPr="00BC5232">
        <w:rPr>
          <w:rFonts w:ascii="Arial" w:hAnsi="Arial" w:cs="Arial"/>
          <w:b/>
          <w:spacing w:val="-3"/>
        </w:rPr>
        <w:lastRenderedPageBreak/>
        <w:t xml:space="preserve">     IN WITNESS WHEREOF, the undersigned beneficiaries have hereunto set their hands.</w:t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  <w:t>DATED: ____ ________________ 201</w:t>
      </w:r>
      <w:r w:rsidR="00DF3106" w:rsidRPr="00BC5232">
        <w:rPr>
          <w:rFonts w:ascii="Arial" w:hAnsi="Arial" w:cs="Arial"/>
          <w:b/>
          <w:spacing w:val="-3"/>
        </w:rPr>
        <w:t>4</w:t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u w:val="single"/>
        </w:rPr>
      </w:pP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  <w:u w:val="single"/>
        </w:rPr>
        <w:tab/>
      </w:r>
      <w:r w:rsidRPr="00BC5232">
        <w:rPr>
          <w:rFonts w:ascii="Arial" w:hAnsi="Arial" w:cs="Arial"/>
          <w:b/>
          <w:spacing w:val="-3"/>
        </w:rPr>
        <w:tab/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  <w:t xml:space="preserve"> </w:t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</w:r>
      <w:r w:rsidRPr="00BC5232">
        <w:rPr>
          <w:rFonts w:ascii="Arial" w:hAnsi="Arial" w:cs="Arial"/>
          <w:b/>
          <w:spacing w:val="-3"/>
        </w:rPr>
        <w:tab/>
        <w:t xml:space="preserve">  </w:t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</w:p>
    <w:p w:rsidR="0047578D" w:rsidRPr="00BC5232" w:rsidRDefault="00BC5232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STATE OF WASHINGTON</w:t>
      </w:r>
      <w:r w:rsidR="0047578D" w:rsidRPr="00BC5232">
        <w:rPr>
          <w:rFonts w:ascii="Arial" w:hAnsi="Arial" w:cs="Arial"/>
          <w:b/>
          <w:spacing w:val="-2"/>
        </w:rPr>
        <w:t>)</w:t>
      </w:r>
      <w:r w:rsidR="0047578D" w:rsidRPr="00BC5232">
        <w:rPr>
          <w:rFonts w:ascii="Arial" w:hAnsi="Arial" w:cs="Arial"/>
          <w:b/>
          <w:spacing w:val="-2"/>
        </w:rPr>
        <w:fldChar w:fldCharType="begin"/>
      </w:r>
      <w:r w:rsidR="0047578D" w:rsidRPr="00BC5232">
        <w:rPr>
          <w:rFonts w:ascii="Arial" w:hAnsi="Arial" w:cs="Arial"/>
          <w:b/>
          <w:spacing w:val="-2"/>
        </w:rPr>
        <w:instrText xml:space="preserve">PRIVATE </w:instrText>
      </w:r>
      <w:r w:rsidR="0047578D" w:rsidRPr="00BC5232">
        <w:rPr>
          <w:rFonts w:ascii="Arial" w:hAnsi="Arial" w:cs="Arial"/>
          <w:b/>
          <w:spacing w:val="-2"/>
        </w:rPr>
        <w:fldChar w:fldCharType="end"/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  <w:t>)  ss.</w:t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  <w:r w:rsidRPr="00BC5232">
        <w:rPr>
          <w:rFonts w:ascii="Arial" w:hAnsi="Arial" w:cs="Arial"/>
          <w:b/>
          <w:spacing w:val="-2"/>
        </w:rPr>
        <w:t>COUNTY OF KING</w:t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  <w:t>)</w:t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  <w:r w:rsidRPr="00BC5232">
        <w:rPr>
          <w:rFonts w:ascii="Arial" w:hAnsi="Arial" w:cs="Arial"/>
          <w:b/>
          <w:spacing w:val="-2"/>
        </w:rPr>
        <w:tab/>
        <w:t>I CERTIFY that I know or have satisfactory evidence that __________________ is the person who appeared before me, and said person acknowledged that he/she signed this instrument and acknowledged it to be his/her free and voluntary act for the uses and purposes mentioned in this instrument.</w:t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</w:rPr>
      </w:pP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  <w:u w:val="single"/>
        </w:rPr>
      </w:pP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  <w:t xml:space="preserve">DATED:  </w:t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  <w:u w:val="single"/>
        </w:rPr>
      </w:pP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  <w:u w:val="single"/>
        </w:rPr>
      </w:pP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</w:p>
    <w:p w:rsidR="0047578D" w:rsidRPr="00BC5232" w:rsidRDefault="0047578D" w:rsidP="0047578D">
      <w:pPr>
        <w:suppressAutoHyphens/>
        <w:spacing w:line="240" w:lineRule="atLeast"/>
        <w:ind w:right="576" w:firstLine="720"/>
        <w:jc w:val="both"/>
        <w:rPr>
          <w:rFonts w:ascii="Arial" w:hAnsi="Arial" w:cs="Arial"/>
          <w:b/>
          <w:spacing w:val="-2"/>
        </w:rPr>
      </w:pP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</w:rPr>
        <w:t>, Notary</w:t>
      </w:r>
    </w:p>
    <w:p w:rsidR="0047578D" w:rsidRPr="00BC5232" w:rsidRDefault="0047578D" w:rsidP="0047578D">
      <w:pPr>
        <w:suppressAutoHyphens/>
        <w:spacing w:line="240" w:lineRule="atLeast"/>
        <w:ind w:right="576" w:firstLine="720"/>
        <w:jc w:val="both"/>
        <w:rPr>
          <w:rFonts w:ascii="Arial" w:hAnsi="Arial" w:cs="Arial"/>
          <w:b/>
          <w:spacing w:val="-2"/>
          <w:u w:val="single"/>
        </w:rPr>
      </w:pP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  <w:t xml:space="preserve">My Appointment Expires: </w:t>
      </w:r>
      <w:r w:rsidRPr="00BC5232">
        <w:rPr>
          <w:rFonts w:ascii="Arial" w:hAnsi="Arial" w:cs="Arial"/>
          <w:b/>
          <w:spacing w:val="-2"/>
          <w:u w:val="single"/>
        </w:rPr>
        <w:t xml:space="preserve"> </w:t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</w:p>
    <w:p w:rsidR="0047578D" w:rsidRPr="00BC5232" w:rsidRDefault="0047578D" w:rsidP="0047578D">
      <w:pPr>
        <w:suppressAutoHyphens/>
        <w:spacing w:line="240" w:lineRule="atLeast"/>
        <w:ind w:right="576"/>
        <w:jc w:val="both"/>
        <w:rPr>
          <w:rFonts w:ascii="Arial" w:hAnsi="Arial" w:cs="Arial"/>
          <w:b/>
          <w:spacing w:val="-2"/>
          <w:u w:val="single"/>
        </w:rPr>
      </w:pP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</w:r>
      <w:r w:rsidRPr="00BC5232">
        <w:rPr>
          <w:rFonts w:ascii="Arial" w:hAnsi="Arial" w:cs="Arial"/>
          <w:b/>
          <w:spacing w:val="-2"/>
        </w:rPr>
        <w:tab/>
        <w:t xml:space="preserve">Residing at: </w:t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  <w:r w:rsidRPr="00BC5232">
        <w:rPr>
          <w:rFonts w:ascii="Arial" w:hAnsi="Arial" w:cs="Arial"/>
          <w:b/>
          <w:spacing w:val="-2"/>
          <w:u w:val="single"/>
        </w:rPr>
        <w:tab/>
      </w:r>
    </w:p>
    <w:p w:rsidR="0047578D" w:rsidRPr="00BC5232" w:rsidRDefault="0047578D" w:rsidP="0047578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9A5787" w:rsidRPr="00BC5232" w:rsidRDefault="009A5787">
      <w:pPr>
        <w:rPr>
          <w:rFonts w:ascii="Arial" w:hAnsi="Arial" w:cs="Arial"/>
        </w:rPr>
      </w:pPr>
    </w:p>
    <w:sectPr w:rsidR="009A5787" w:rsidRPr="00BC5232" w:rsidSect="004A1F4D">
      <w:footerReference w:type="default" r:id="rId6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35" w:rsidRDefault="00284935" w:rsidP="0047578D">
      <w:r>
        <w:separator/>
      </w:r>
    </w:p>
  </w:endnote>
  <w:endnote w:type="continuationSeparator" w:id="0">
    <w:p w:rsidR="00284935" w:rsidRDefault="00284935" w:rsidP="0047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25" w:rsidRDefault="00284935">
    <w:pPr>
      <w:pStyle w:val="Footer"/>
    </w:pPr>
  </w:p>
  <w:p w:rsidR="00823B25" w:rsidRDefault="00940BA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7063">
      <w:rPr>
        <w:rStyle w:val="PageNumber"/>
        <w:noProof/>
      </w:rPr>
      <w:t>2</w:t>
    </w:r>
    <w:r>
      <w:rPr>
        <w:rStyle w:val="PageNumber"/>
      </w:rPr>
      <w:fldChar w:fldCharType="end"/>
    </w:r>
  </w:p>
  <w:p w:rsidR="00823B25" w:rsidRDefault="0047578D">
    <w:pPr>
      <w:pStyle w:val="Footer"/>
    </w:pPr>
    <w:proofErr w:type="spellStart"/>
    <w:r>
      <w:rPr>
        <w:rStyle w:val="PageNumber"/>
      </w:rPr>
      <w:t>0141f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35" w:rsidRDefault="00284935" w:rsidP="0047578D">
      <w:r>
        <w:separator/>
      </w:r>
    </w:p>
  </w:footnote>
  <w:footnote w:type="continuationSeparator" w:id="0">
    <w:p w:rsidR="00284935" w:rsidRDefault="00284935" w:rsidP="0047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D"/>
    <w:rsid w:val="001C69EE"/>
    <w:rsid w:val="00284935"/>
    <w:rsid w:val="00307D15"/>
    <w:rsid w:val="00374684"/>
    <w:rsid w:val="0047578D"/>
    <w:rsid w:val="00686808"/>
    <w:rsid w:val="00695AD1"/>
    <w:rsid w:val="00873FE2"/>
    <w:rsid w:val="00940BA6"/>
    <w:rsid w:val="009A5787"/>
    <w:rsid w:val="00A17E79"/>
    <w:rsid w:val="00B27C44"/>
    <w:rsid w:val="00BA10B3"/>
    <w:rsid w:val="00BC5232"/>
    <w:rsid w:val="00BC7063"/>
    <w:rsid w:val="00DF0298"/>
    <w:rsid w:val="00D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96697-3055-4784-85E7-EFBCDC33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8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578D"/>
    <w:rPr>
      <w:rFonts w:ascii="Courier New" w:eastAsia="Times New Roman" w:hAnsi="Courier New" w:cs="Courier New"/>
      <w:b w:val="0"/>
    </w:rPr>
  </w:style>
  <w:style w:type="character" w:styleId="PageNumber">
    <w:name w:val="page number"/>
    <w:basedOn w:val="DefaultParagraphFont"/>
    <w:rsid w:val="0047578D"/>
  </w:style>
  <w:style w:type="paragraph" w:styleId="Header">
    <w:name w:val="header"/>
    <w:basedOn w:val="Normal"/>
    <w:link w:val="HeaderChar"/>
    <w:uiPriority w:val="99"/>
    <w:unhideWhenUsed/>
    <w:rsid w:val="0047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8D"/>
    <w:rPr>
      <w:rFonts w:ascii="Courier New" w:eastAsia="Times New Roman" w:hAnsi="Courier New" w:cs="Courier New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 docum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Dueñas</dc:creator>
  <cp:keywords/>
  <dc:description/>
  <cp:lastModifiedBy>Linda Dueñas</cp:lastModifiedBy>
  <cp:revision>6</cp:revision>
  <dcterms:created xsi:type="dcterms:W3CDTF">2014-05-20T17:59:00Z</dcterms:created>
  <dcterms:modified xsi:type="dcterms:W3CDTF">2014-11-19T18:03:00Z</dcterms:modified>
</cp:coreProperties>
</file>