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6B62" w14:textId="73D9BA44" w:rsidR="008D3F33" w:rsidRPr="002D6021" w:rsidRDefault="008D3F33" w:rsidP="00354E11">
      <w:pPr>
        <w:pStyle w:val="Subtitle"/>
        <w:ind w:left="0"/>
      </w:pPr>
      <w:r>
        <w:t>Free 2 Succeed</w:t>
      </w:r>
    </w:p>
    <w:p w14:paraId="4D535BC7" w14:textId="77777777" w:rsidR="008D3F33" w:rsidRPr="00D54E02" w:rsidRDefault="008D3F33" w:rsidP="008D3F33">
      <w:pPr>
        <w:pStyle w:val="Title"/>
        <w:jc w:val="center"/>
        <w:rPr>
          <w:b w:val="0"/>
          <w:color w:val="auto"/>
          <w:sz w:val="44"/>
          <w:szCs w:val="44"/>
        </w:rPr>
      </w:pPr>
      <w:r w:rsidRPr="00D54E02">
        <w:rPr>
          <w:color w:val="auto"/>
          <w:sz w:val="44"/>
          <w:szCs w:val="44"/>
        </w:rPr>
        <w:t>Idaho Department of Corrections</w:t>
      </w:r>
    </w:p>
    <w:p w14:paraId="3021500A" w14:textId="77777777" w:rsidR="00354E11" w:rsidRDefault="008D3F33" w:rsidP="00354E11">
      <w:pPr>
        <w:pStyle w:val="Title"/>
        <w:jc w:val="center"/>
        <w:rPr>
          <w:color w:val="auto"/>
          <w:sz w:val="44"/>
          <w:szCs w:val="44"/>
        </w:rPr>
      </w:pPr>
      <w:r w:rsidRPr="00D54E02">
        <w:rPr>
          <w:color w:val="auto"/>
          <w:sz w:val="44"/>
          <w:szCs w:val="44"/>
        </w:rPr>
        <w:t xml:space="preserve">Mentor </w:t>
      </w:r>
      <w:r>
        <w:rPr>
          <w:color w:val="auto"/>
          <w:sz w:val="44"/>
          <w:szCs w:val="44"/>
        </w:rPr>
        <w:t>Training Program</w:t>
      </w:r>
    </w:p>
    <w:p w14:paraId="75401312" w14:textId="337B895C" w:rsidR="008D3F33" w:rsidRPr="00354E11" w:rsidRDefault="008D3F33" w:rsidP="00354E11">
      <w:pPr>
        <w:pStyle w:val="Title"/>
        <w:jc w:val="center"/>
        <w:rPr>
          <w:b w:val="0"/>
          <w:color w:val="auto"/>
          <w:sz w:val="44"/>
          <w:szCs w:val="44"/>
        </w:rPr>
      </w:pPr>
      <w:r w:rsidRPr="008D3F33">
        <w:rPr>
          <w:color w:val="auto"/>
          <w:sz w:val="28"/>
          <w:szCs w:val="28"/>
        </w:rPr>
        <w:t xml:space="preserve">Hosted by the </w:t>
      </w:r>
      <w:r w:rsidR="00717C48">
        <w:rPr>
          <w:color w:val="auto"/>
          <w:sz w:val="28"/>
          <w:szCs w:val="28"/>
        </w:rPr>
        <w:t xml:space="preserve">Latah Recovery </w:t>
      </w:r>
      <w:r w:rsidRPr="008D3F33">
        <w:rPr>
          <w:color w:val="auto"/>
          <w:sz w:val="28"/>
          <w:szCs w:val="28"/>
        </w:rPr>
        <w:t>Center</w:t>
      </w:r>
    </w:p>
    <w:p w14:paraId="36289B8A" w14:textId="77777777" w:rsidR="008D3F33" w:rsidRDefault="008D3F33" w:rsidP="008D3F33">
      <w:pPr>
        <w:jc w:val="center"/>
      </w:pPr>
      <w:r w:rsidRPr="008D3F33">
        <w:rPr>
          <w:b/>
          <w:u w:val="single"/>
        </w:rPr>
        <w:t>Qualifications/Requirements</w:t>
      </w:r>
    </w:p>
    <w:p w14:paraId="4EE3DCAA" w14:textId="77777777" w:rsidR="008D3F33" w:rsidRPr="00354E11" w:rsidRDefault="008D3F33" w:rsidP="008D3F33">
      <w:pPr>
        <w:jc w:val="center"/>
        <w:rPr>
          <w:sz w:val="24"/>
          <w:szCs w:val="24"/>
        </w:rPr>
      </w:pPr>
      <w:r w:rsidRPr="00354E11">
        <w:rPr>
          <w:sz w:val="24"/>
          <w:szCs w:val="24"/>
        </w:rPr>
        <w:t>• Be 25 years of age • Apply • Successfully complete an interview with IDOC staff • Complete IDOC mentor training • Exhibit a genuine concern for the success of offenders • Good listening skills • Commitment to program and mentee</w:t>
      </w:r>
    </w:p>
    <w:p w14:paraId="1695564E" w14:textId="77777777" w:rsidR="008D3F33" w:rsidRDefault="008D3F33" w:rsidP="008D3F33">
      <w:pPr>
        <w:pStyle w:val="Date"/>
        <w:ind w:left="0"/>
        <w:rPr>
          <w:sz w:val="20"/>
          <w:szCs w:val="20"/>
        </w:rPr>
      </w:pPr>
      <w:r w:rsidRPr="008D3F33">
        <w:rPr>
          <w:b/>
          <w:sz w:val="20"/>
          <w:szCs w:val="20"/>
          <w:u w:val="single"/>
        </w:rPr>
        <w:t>Mentor Duties/Responsibilities</w:t>
      </w:r>
    </w:p>
    <w:p w14:paraId="72FFEAB9" w14:textId="4EFC5095" w:rsidR="00354E11" w:rsidRDefault="008D3F33" w:rsidP="008D3F33">
      <w:pPr>
        <w:pStyle w:val="Date"/>
        <w:ind w:left="0"/>
        <w:jc w:val="both"/>
        <w:rPr>
          <w:sz w:val="20"/>
          <w:szCs w:val="20"/>
        </w:rPr>
      </w:pPr>
      <w:r w:rsidRPr="008D3F33">
        <w:rPr>
          <w:sz w:val="20"/>
          <w:szCs w:val="20"/>
        </w:rPr>
        <w:t>• Meet with assigned mentee for the agreed-upon time frame (i.e. weekly for at least one year). • Act as a resource and guide to the participant • Work closely with Department staff through a variety of contact methods: phone, e-mail, personal and group conferences, etc. • Serve as an example/role model • Accept and relate to individuals who may not share your lifestyle and values • Respect the mentee’s right to self-determination and independence • Respect the mentee’s right to privacy and program confidentiality policy • Attend required IDOC training • Be patient and understanding • Be engaging without condescending • Be able to nurture a relationship while honoring established and non-established boundaries</w:t>
      </w:r>
    </w:p>
    <w:p w14:paraId="5F34EF06" w14:textId="2586A641" w:rsidR="008D3F33" w:rsidRPr="00354E11" w:rsidRDefault="00354E11" w:rsidP="008D3F33">
      <w:pPr>
        <w:pStyle w:val="Date"/>
        <w:ind w:left="0"/>
        <w:jc w:val="both"/>
        <w:rPr>
          <w:sz w:val="20"/>
          <w:szCs w:val="20"/>
        </w:rPr>
      </w:pP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97D02" wp14:editId="2E91CEC3">
                <wp:simplePos x="0" y="0"/>
                <wp:positionH relativeFrom="column">
                  <wp:posOffset>2600325</wp:posOffset>
                </wp:positionH>
                <wp:positionV relativeFrom="paragraph">
                  <wp:posOffset>12700</wp:posOffset>
                </wp:positionV>
                <wp:extent cx="40767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719D6B" w14:textId="5C261255" w:rsidR="00354E11" w:rsidRPr="00354E11" w:rsidRDefault="00717C48">
                            <w:pP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531 S Main St. Moscow</w:t>
                            </w:r>
                            <w:r w:rsidR="00354E11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>ID, 83843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97D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4.75pt;margin-top:1pt;width:32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XwSAIAAKEEAAAOAAAAZHJzL2Uyb0RvYy54bWysVE1v2zAMvQ/YfxB0X+x8r0GcIkuRYUDR&#10;FkiGnhVZjgXIoiYpsbNfP0p2Ptr1NOyiUCT9RD4+Zn7fVIochXUSdEb7vZQSoTnkUu8z+nO7/vKV&#10;EueZzpkCLTJ6Eo7eLz5/mtdmJgZQgsqFJQii3aw2GS29N7MkcbwUFXM9MEJjsABbMY9Xu09yy2pE&#10;r1QySNNJUoPNjQUunEPvQxuki4hfFIL756JwwhOVUazNx9PGcxfOZDFns71lppS8K4P9QxUVkxof&#10;vUA9MM/Iwcq/oCrJLTgofI9DlUBRSC5iD9hNP33XzaZkRsRekBxnLjS5/wfLn44vlsg8o0NKNKtw&#10;RFvRePINGjIM7NTGzTBpYzDNN+jGKZ/9Dp2h6aawVfjFdgjGkefThdsAxtE5SqeTaYohjrHxpH83&#10;HQeY5Pq1sc5/F1CRYGTU4uwipez46Hybek4JjzlQMl9LpeIl6EWslCVHhpNWPtaI4G+ylCZ1RifD&#10;cRqB38Si4q4Iu/0HCIinNNYcOGl7D5Zvdk1H1A7yE/JkodWZM3wtsZlH5vwLsygs7B+XxT/jUSjA&#10;YqCzKCnB/v7IH/Jx3hilpEahZtT9OjArKFE/NCrhrj8aBWXHy2g8HeDF3kZ2txF9qFaADPVxLQ2P&#10;Zsj36mwWFqpX3KlleBVDTHN8O6P+bK58uz64k1wslzEJtWyYf9QbwwN0mEgY1bZ5ZdZ08/SohCc4&#10;S5rN3o21zQ1falgePBQyzjwQ3LLa8Y57EFXT7WxYtNt7zLr+syz+AAAA//8DAFBLAwQUAAYACAAA&#10;ACEArdSaGt4AAAAJAQAADwAAAGRycy9kb3ducmV2LnhtbEyPQUvDQBCF74L/YRnBm91tTaSNmZSg&#10;iKAFsXrxtk3GJJidDdltm/57pyc9znuPN9/L15Pr1YHG0HlGmM8MKOLK1x03CJ8fTzdLUCFarm3v&#10;mRBOFGBdXF7kNqv9kd/psI2NkhIOmUVoYxwyrUPVkrNh5gdi8b796GyUc2x0PdqjlLteL4y50852&#10;LB9aO9BDS9XPdu8QXpIv+3gbX+kUeXory+flkIQN4vXVVN6DijTFvzCc8QUdCmHa+T3XQfUIiVml&#10;EkVYyKSzb9K5CDuElUlBF7n+v6D4BQAA//8DAFBLAQItABQABgAIAAAAIQC2gziS/gAAAOEBAAAT&#10;AAAAAAAAAAAAAAAAAAAAAABbQ29udGVudF9UeXBlc10ueG1sUEsBAi0AFAAGAAgAAAAhADj9If/W&#10;AAAAlAEAAAsAAAAAAAAAAAAAAAAALwEAAF9yZWxzLy5yZWxzUEsBAi0AFAAGAAgAAAAhAF85BfBI&#10;AgAAoQQAAA4AAAAAAAAAAAAAAAAALgIAAGRycy9lMm9Eb2MueG1sUEsBAi0AFAAGAAgAAAAhAK3U&#10;mhreAAAACQEAAA8AAAAAAAAAAAAAAAAAogQAAGRycy9kb3ducmV2LnhtbFBLBQYAAAAABAAEAPMA&#10;AACtBQAAAAA=&#10;" fillcolor="white [3201]" strokecolor="white [3212]" strokeweight=".5pt">
                <v:textbox>
                  <w:txbxContent>
                    <w:p w14:paraId="3B719D6B" w14:textId="5C261255" w:rsidR="00354E11" w:rsidRPr="00354E11" w:rsidRDefault="00717C48">
                      <w:pPr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531 S Main St. Moscow</w:t>
                      </w:r>
                      <w:r w:rsidR="00354E11">
                        <w:rPr>
                          <w:b/>
                          <w:color w:val="auto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color w:val="auto"/>
                          <w:sz w:val="36"/>
                          <w:szCs w:val="36"/>
                        </w:rPr>
                        <w:t>ID, 83843</w:t>
                      </w:r>
                    </w:p>
                  </w:txbxContent>
                </v:textbox>
              </v:shape>
            </w:pict>
          </mc:Fallback>
        </mc:AlternateContent>
      </w:r>
      <w:r w:rsidR="00717C48">
        <w:rPr>
          <w:b/>
          <w:sz w:val="40"/>
          <w:szCs w:val="40"/>
        </w:rPr>
        <w:t>May 18</w:t>
      </w:r>
      <w:bookmarkStart w:id="0" w:name="_GoBack"/>
      <w:bookmarkEnd w:id="0"/>
      <w:r w:rsidR="008D3F33" w:rsidRPr="008D3F33">
        <w:rPr>
          <w:b/>
          <w:sz w:val="40"/>
          <w:szCs w:val="40"/>
        </w:rPr>
        <w:t>, 2017</w:t>
      </w:r>
    </w:p>
    <w:p w14:paraId="55391CB5" w14:textId="01A67738" w:rsidR="00354E11" w:rsidRDefault="008D3F33" w:rsidP="008D3F33">
      <w:pPr>
        <w:pStyle w:val="Date"/>
        <w:ind w:left="0"/>
        <w:jc w:val="both"/>
        <w:rPr>
          <w:b/>
          <w:sz w:val="40"/>
          <w:szCs w:val="40"/>
        </w:rPr>
      </w:pPr>
      <w:r w:rsidRPr="008D3F33">
        <w:rPr>
          <w:b/>
          <w:sz w:val="40"/>
          <w:szCs w:val="40"/>
        </w:rPr>
        <w:t>5:00 pm – 9:00 pm</w:t>
      </w:r>
    </w:p>
    <w:p w14:paraId="7BD36BE9" w14:textId="77777777" w:rsidR="00354E11" w:rsidRDefault="00354E11" w:rsidP="00354E11">
      <w:pPr>
        <w:pStyle w:val="Date"/>
        <w:ind w:left="0"/>
        <w:rPr>
          <w:b/>
          <w:sz w:val="40"/>
          <w:szCs w:val="40"/>
        </w:rPr>
      </w:pPr>
    </w:p>
    <w:p w14:paraId="2443624D" w14:textId="07A3DEBF" w:rsidR="004F7A57" w:rsidRDefault="00354E11" w:rsidP="00354E11">
      <w:pPr>
        <w:pStyle w:val="Date"/>
        <w:ind w:left="0"/>
        <w:rPr>
          <w:b/>
          <w:sz w:val="40"/>
          <w:szCs w:val="40"/>
        </w:rPr>
      </w:pPr>
      <w:r>
        <w:rPr>
          <w:noProof/>
          <w:lang w:eastAsia="en-US"/>
        </w:rPr>
        <w:drawing>
          <wp:inline distT="0" distB="0" distL="0" distR="0" wp14:anchorId="58364E17" wp14:editId="365EAAAA">
            <wp:extent cx="2876550" cy="1590675"/>
            <wp:effectExtent l="0" t="0" r="0" b="9525"/>
            <wp:docPr id="1" name="Picture 1" descr="Image result for men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to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5D865" w14:textId="77777777" w:rsidR="008D3F33" w:rsidRPr="006F0CC3" w:rsidRDefault="008D3F33" w:rsidP="008D3F33">
      <w:pPr>
        <w:rPr>
          <w:color w:val="auto"/>
        </w:rPr>
      </w:pPr>
    </w:p>
    <w:sectPr w:rsidR="008D3F33" w:rsidRPr="006F0CC3" w:rsidSect="000B72D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F6D2" w14:textId="77777777" w:rsidR="00043E01" w:rsidRDefault="00043E01" w:rsidP="000B72DD">
      <w:pPr>
        <w:spacing w:line="240" w:lineRule="auto"/>
      </w:pPr>
      <w:r>
        <w:separator/>
      </w:r>
    </w:p>
  </w:endnote>
  <w:endnote w:type="continuationSeparator" w:id="0">
    <w:p w14:paraId="25079168" w14:textId="77777777" w:rsidR="00043E01" w:rsidRDefault="00043E01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855453"/>
      <w:docPartObj>
        <w:docPartGallery w:val="Page Numbers (Bottom of Page)"/>
        <w:docPartUnique/>
      </w:docPartObj>
    </w:sdtPr>
    <w:sdtEndPr/>
    <w:sdtContent>
      <w:p w14:paraId="4F3EB922" w14:textId="79C74E99"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 w:rsidR="00717C48"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A4D5" w14:textId="77777777" w:rsidR="00043E01" w:rsidRDefault="00043E01" w:rsidP="000B72DD">
      <w:pPr>
        <w:spacing w:line="240" w:lineRule="auto"/>
      </w:pPr>
      <w:r>
        <w:separator/>
      </w:r>
    </w:p>
  </w:footnote>
  <w:footnote w:type="continuationSeparator" w:id="0">
    <w:p w14:paraId="6618B9BE" w14:textId="77777777" w:rsidR="00043E01" w:rsidRDefault="00043E01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33"/>
    <w:rsid w:val="00043E01"/>
    <w:rsid w:val="000B72DD"/>
    <w:rsid w:val="000E16CF"/>
    <w:rsid w:val="000F3725"/>
    <w:rsid w:val="001141A3"/>
    <w:rsid w:val="001514F6"/>
    <w:rsid w:val="00212B40"/>
    <w:rsid w:val="002A42FD"/>
    <w:rsid w:val="003160B4"/>
    <w:rsid w:val="00354E11"/>
    <w:rsid w:val="00382C7A"/>
    <w:rsid w:val="0039576D"/>
    <w:rsid w:val="003B45B8"/>
    <w:rsid w:val="004D0C97"/>
    <w:rsid w:val="004F7A57"/>
    <w:rsid w:val="005420A9"/>
    <w:rsid w:val="00543396"/>
    <w:rsid w:val="00554AC7"/>
    <w:rsid w:val="00556FF9"/>
    <w:rsid w:val="00717C48"/>
    <w:rsid w:val="00770469"/>
    <w:rsid w:val="00872B15"/>
    <w:rsid w:val="00893D06"/>
    <w:rsid w:val="008D3F33"/>
    <w:rsid w:val="009B2627"/>
    <w:rsid w:val="00A03961"/>
    <w:rsid w:val="00AA5634"/>
    <w:rsid w:val="00AB1C4C"/>
    <w:rsid w:val="00C257A3"/>
    <w:rsid w:val="00CD0650"/>
    <w:rsid w:val="00E24B2D"/>
    <w:rsid w:val="00ED1B22"/>
    <w:rsid w:val="00EE6DFC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AE2A6"/>
  <w15:chartTrackingRefBased/>
  <w15:docId w15:val="{C03C2E28-0C77-41CB-A463-EF2BF05C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3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  <w:style w:type="paragraph" w:styleId="Subtitle">
    <w:name w:val="Subtitle"/>
    <w:basedOn w:val="Normal"/>
    <w:link w:val="SubtitleChar"/>
    <w:uiPriority w:val="2"/>
    <w:qFormat/>
    <w:rsid w:val="008D3F33"/>
    <w:pPr>
      <w:numPr>
        <w:ilvl w:val="1"/>
      </w:numPr>
      <w:spacing w:after="80" w:line="216" w:lineRule="auto"/>
      <w:ind w:left="360"/>
      <w:contextualSpacing/>
      <w:jc w:val="center"/>
    </w:pPr>
    <w:rPr>
      <w:rFonts w:eastAsiaTheme="minorEastAsia"/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sid w:val="008D3F33"/>
    <w:rPr>
      <w:rFonts w:eastAsiaTheme="minorEastAsia"/>
      <w:color w:val="595959" w:themeColor="text1" w:themeTint="A6"/>
      <w:sz w:val="92"/>
      <w:szCs w:val="92"/>
      <w:lang w:eastAsia="ja-JP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8D3F33"/>
    <w:pPr>
      <w:spacing w:after="60" w:line="240" w:lineRule="auto"/>
      <w:ind w:left="360" w:right="360"/>
      <w:jc w:val="center"/>
    </w:pPr>
    <w:rPr>
      <w:rFonts w:eastAsiaTheme="minorEastAsia"/>
      <w:caps/>
      <w:color w:val="auto"/>
      <w:sz w:val="60"/>
      <w:szCs w:val="60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8D3F33"/>
    <w:rPr>
      <w:rFonts w:eastAsiaTheme="minorEastAsia"/>
      <w:caps/>
      <w:color w:val="auto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rrc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Smith</dc:creator>
  <cp:keywords/>
  <dc:description/>
  <cp:lastModifiedBy>LRC</cp:lastModifiedBy>
  <cp:revision>3</cp:revision>
  <cp:lastPrinted>2017-01-19T20:13:00Z</cp:lastPrinted>
  <dcterms:created xsi:type="dcterms:W3CDTF">2017-03-28T17:53:00Z</dcterms:created>
  <dcterms:modified xsi:type="dcterms:W3CDTF">2017-04-05T18:26:00Z</dcterms:modified>
</cp:coreProperties>
</file>