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995" w:rsidRDefault="005911BA" w:rsidP="00591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11BA">
        <w:rPr>
          <w:rFonts w:ascii="Times New Roman" w:hAnsi="Times New Roman" w:cs="Times New Roman"/>
          <w:b/>
          <w:sz w:val="24"/>
          <w:szCs w:val="24"/>
          <w:u w:val="single"/>
        </w:rPr>
        <w:t>INSURANCE &amp; SURETY COM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MITTEE’S CLE CREDITS REPORT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C23800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427E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0106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427E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F7016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90106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1077"/>
        <w:gridCol w:w="3306"/>
        <w:gridCol w:w="1975"/>
      </w:tblGrid>
      <w:tr w:rsidR="000A1970" w:rsidTr="000A1970">
        <w:tc>
          <w:tcPr>
            <w:tcW w:w="2992" w:type="dxa"/>
          </w:tcPr>
          <w:p w:rsidR="000A1970" w:rsidRPr="005911BA" w:rsidRDefault="000A1970" w:rsidP="0059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CLE PRESENTATION DATE</w:t>
            </w:r>
          </w:p>
        </w:tc>
        <w:tc>
          <w:tcPr>
            <w:tcW w:w="1077" w:type="dxa"/>
          </w:tcPr>
          <w:p w:rsidR="000A1970" w:rsidRPr="005911BA" w:rsidRDefault="000A1970" w:rsidP="0059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1BA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06" w:type="dxa"/>
          </w:tcPr>
          <w:p w:rsidR="000A1970" w:rsidRPr="005911BA" w:rsidRDefault="000A1970" w:rsidP="005911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CERTIFICATION CREDITS</w:t>
            </w:r>
          </w:p>
        </w:tc>
        <w:tc>
          <w:tcPr>
            <w:tcW w:w="1975" w:type="dxa"/>
          </w:tcPr>
          <w:p w:rsidR="000A1970" w:rsidRDefault="000A1970" w:rsidP="000A1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 NUMBER</w:t>
            </w:r>
          </w:p>
        </w:tc>
      </w:tr>
      <w:tr w:rsidR="00FF1CE7" w:rsidTr="000A1970">
        <w:tc>
          <w:tcPr>
            <w:tcW w:w="2992" w:type="dxa"/>
          </w:tcPr>
          <w:p w:rsidR="00FF1CE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17, 2018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Mediation and Risk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Mngmt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7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3598</w:t>
            </w:r>
          </w:p>
        </w:tc>
      </w:tr>
      <w:tr w:rsidR="00FF1CE7" w:rsidTr="000A1970">
        <w:tc>
          <w:tcPr>
            <w:tcW w:w="2992" w:type="dxa"/>
          </w:tcPr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15, 2018</w:t>
            </w:r>
          </w:p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Workers’ Compensation</w:t>
            </w:r>
          </w:p>
        </w:tc>
        <w:tc>
          <w:tcPr>
            <w:tcW w:w="1077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</w:t>
            </w:r>
          </w:p>
        </w:tc>
      </w:tr>
      <w:tr w:rsidR="00FF1CE7" w:rsidTr="000A1970">
        <w:tc>
          <w:tcPr>
            <w:tcW w:w="2992" w:type="dxa"/>
          </w:tcPr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19, 2018</w:t>
            </w:r>
          </w:p>
          <w:p w:rsidR="00FF1CE7" w:rsidRDefault="00FF1CE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Case Law Update</w:t>
            </w:r>
          </w:p>
        </w:tc>
        <w:tc>
          <w:tcPr>
            <w:tcW w:w="1077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FF1CE7" w:rsidRDefault="00FF1CE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FF1CE7" w:rsidTr="000A1970">
        <w:tc>
          <w:tcPr>
            <w:tcW w:w="2992" w:type="dxa"/>
          </w:tcPr>
          <w:p w:rsidR="00FF1CE7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17, 2018</w:t>
            </w:r>
          </w:p>
          <w:p w:rsidR="00E255BC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Deductibles &amp; SIRs</w:t>
            </w:r>
          </w:p>
        </w:tc>
        <w:tc>
          <w:tcPr>
            <w:tcW w:w="1077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3603</w:t>
            </w:r>
          </w:p>
        </w:tc>
      </w:tr>
      <w:tr w:rsidR="00FF1CE7" w:rsidTr="000A1970">
        <w:tc>
          <w:tcPr>
            <w:tcW w:w="2992" w:type="dxa"/>
          </w:tcPr>
          <w:p w:rsidR="00FF1CE7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28, 2019</w:t>
            </w:r>
          </w:p>
          <w:p w:rsidR="00E255BC" w:rsidRDefault="00E255BC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Default Insurance</w:t>
            </w:r>
          </w:p>
        </w:tc>
        <w:tc>
          <w:tcPr>
            <w:tcW w:w="1077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FF1CE7" w:rsidRDefault="00E255BC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3602</w:t>
            </w:r>
          </w:p>
        </w:tc>
      </w:tr>
      <w:tr w:rsidR="00FF1CE7" w:rsidTr="000A1970">
        <w:tc>
          <w:tcPr>
            <w:tcW w:w="2992" w:type="dxa"/>
          </w:tcPr>
          <w:p w:rsidR="00FF1CE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25, 2019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 &amp; Ag Insurance</w:t>
            </w:r>
          </w:p>
        </w:tc>
        <w:tc>
          <w:tcPr>
            <w:tcW w:w="1077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FF1CE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3604</w:t>
            </w:r>
          </w:p>
        </w:tc>
      </w:tr>
      <w:tr w:rsidR="00DF5D97" w:rsidTr="000A1970">
        <w:tc>
          <w:tcPr>
            <w:tcW w:w="2992" w:type="dxa"/>
          </w:tcPr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 14,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(E.C. Mtg.)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Coverage for Defects</w:t>
            </w:r>
          </w:p>
        </w:tc>
        <w:tc>
          <w:tcPr>
            <w:tcW w:w="1077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3601</w:t>
            </w:r>
          </w:p>
        </w:tc>
      </w:tr>
      <w:tr w:rsidR="00DF5D97" w:rsidTr="000A1970">
        <w:tc>
          <w:tcPr>
            <w:tcW w:w="2992" w:type="dxa"/>
          </w:tcPr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18, 2019</w:t>
            </w:r>
          </w:p>
          <w:p w:rsidR="00DF5D97" w:rsidRDefault="00DF5D97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Warranty/Service Contracts</w:t>
            </w:r>
          </w:p>
        </w:tc>
        <w:tc>
          <w:tcPr>
            <w:tcW w:w="1077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and Real Estate Law</w:t>
            </w:r>
          </w:p>
        </w:tc>
        <w:tc>
          <w:tcPr>
            <w:tcW w:w="1975" w:type="dxa"/>
          </w:tcPr>
          <w:p w:rsidR="00DF5D97" w:rsidRDefault="00DF5D97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</w:t>
            </w:r>
          </w:p>
        </w:tc>
      </w:tr>
      <w:tr w:rsidR="00DF5D97" w:rsidTr="000A1970">
        <w:tc>
          <w:tcPr>
            <w:tcW w:w="2992" w:type="dxa"/>
          </w:tcPr>
          <w:p w:rsidR="00DF5D97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15, 2019</w:t>
            </w:r>
          </w:p>
          <w:p w:rsidR="0040329B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Rip &amp; Tear and Insurance</w:t>
            </w:r>
          </w:p>
        </w:tc>
        <w:tc>
          <w:tcPr>
            <w:tcW w:w="1077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</w:t>
            </w:r>
          </w:p>
        </w:tc>
        <w:tc>
          <w:tcPr>
            <w:tcW w:w="1975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3606</w:t>
            </w:r>
          </w:p>
        </w:tc>
      </w:tr>
      <w:tr w:rsidR="00DF5D97" w:rsidTr="000A1970">
        <w:tc>
          <w:tcPr>
            <w:tcW w:w="2992" w:type="dxa"/>
          </w:tcPr>
          <w:p w:rsidR="00DF5D97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20, 2019</w:t>
            </w:r>
          </w:p>
          <w:p w:rsidR="0040329B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Pro Insurance</w:t>
            </w:r>
          </w:p>
        </w:tc>
        <w:tc>
          <w:tcPr>
            <w:tcW w:w="1077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3607</w:t>
            </w:r>
          </w:p>
        </w:tc>
      </w:tr>
      <w:tr w:rsidR="00DF5D97" w:rsidTr="000A1970">
        <w:tc>
          <w:tcPr>
            <w:tcW w:w="2992" w:type="dxa"/>
          </w:tcPr>
          <w:p w:rsidR="00DF5D97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17, 2019</w:t>
            </w:r>
          </w:p>
          <w:p w:rsidR="0040329B" w:rsidRDefault="0040329B" w:rsidP="0028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Legislation Update</w:t>
            </w:r>
          </w:p>
        </w:tc>
        <w:tc>
          <w:tcPr>
            <w:tcW w:w="1077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Law; Real Estate Law; and Business Litigation</w:t>
            </w:r>
          </w:p>
        </w:tc>
        <w:tc>
          <w:tcPr>
            <w:tcW w:w="1975" w:type="dxa"/>
          </w:tcPr>
          <w:p w:rsidR="00DF5D97" w:rsidRDefault="0040329B" w:rsidP="00591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</w:t>
            </w:r>
          </w:p>
        </w:tc>
      </w:tr>
    </w:tbl>
    <w:p w:rsidR="005911BA" w:rsidRPr="005911BA" w:rsidRDefault="005911BA" w:rsidP="005911B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11BA" w:rsidRPr="00591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BA"/>
    <w:rsid w:val="0009543F"/>
    <w:rsid w:val="000A1970"/>
    <w:rsid w:val="00205632"/>
    <w:rsid w:val="00205CF9"/>
    <w:rsid w:val="00284D16"/>
    <w:rsid w:val="002D6CE2"/>
    <w:rsid w:val="00332B0D"/>
    <w:rsid w:val="003D799D"/>
    <w:rsid w:val="0040329B"/>
    <w:rsid w:val="004139AB"/>
    <w:rsid w:val="005911BA"/>
    <w:rsid w:val="005C68DF"/>
    <w:rsid w:val="00655FA9"/>
    <w:rsid w:val="0067390B"/>
    <w:rsid w:val="006F7016"/>
    <w:rsid w:val="0083100B"/>
    <w:rsid w:val="00901067"/>
    <w:rsid w:val="00905AAE"/>
    <w:rsid w:val="00A82F58"/>
    <w:rsid w:val="00B0281B"/>
    <w:rsid w:val="00B16B50"/>
    <w:rsid w:val="00B22CE5"/>
    <w:rsid w:val="00BD30D1"/>
    <w:rsid w:val="00C176F6"/>
    <w:rsid w:val="00C23800"/>
    <w:rsid w:val="00C27B6C"/>
    <w:rsid w:val="00C427E6"/>
    <w:rsid w:val="00CD10D3"/>
    <w:rsid w:val="00D047BC"/>
    <w:rsid w:val="00D26995"/>
    <w:rsid w:val="00D45448"/>
    <w:rsid w:val="00DF5D97"/>
    <w:rsid w:val="00E255BC"/>
    <w:rsid w:val="00E25AC2"/>
    <w:rsid w:val="00F51F66"/>
    <w:rsid w:val="00F52157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01E5"/>
  <w15:chartTrackingRefBased/>
  <w15:docId w15:val="{F779E156-91EB-4C36-BF5D-4DBD67A8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Meyer</dc:creator>
  <cp:keywords/>
  <dc:description/>
  <cp:lastModifiedBy>Meyer, Michael</cp:lastModifiedBy>
  <cp:revision>2</cp:revision>
  <dcterms:created xsi:type="dcterms:W3CDTF">2019-07-23T16:40:00Z</dcterms:created>
  <dcterms:modified xsi:type="dcterms:W3CDTF">2019-07-23T16:40:00Z</dcterms:modified>
</cp:coreProperties>
</file>