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1466850" cy="1114425"/>
                      <wp:effectExtent l="20955" t="0" r="17145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81pt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8A03D2">
            <w:pPr>
              <w:pStyle w:val="Informal1"/>
              <w:spacing w:before="0" w:after="0"/>
              <w:jc w:val="right"/>
              <w:rPr>
                <w:b/>
              </w:rPr>
            </w:pPr>
            <w:bookmarkStart w:id="1" w:name="_GoBack"/>
            <w:r>
              <w:rPr>
                <w:b/>
              </w:rPr>
              <w:t>February</w:t>
            </w:r>
            <w:r w:rsidR="003C3BAD">
              <w:rPr>
                <w:b/>
              </w:rPr>
              <w:t xml:space="preserve"> </w:t>
            </w:r>
            <w:r w:rsidR="00EF59A5">
              <w:rPr>
                <w:b/>
              </w:rPr>
              <w:t>2</w:t>
            </w:r>
            <w:r>
              <w:rPr>
                <w:b/>
              </w:rPr>
              <w:t>5</w:t>
            </w:r>
            <w:bookmarkEnd w:id="1"/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2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>Approve December’s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EF59A5">
            <w:pPr>
              <w:pStyle w:val="Informal1"/>
            </w:pPr>
            <w:r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>Michael Meyer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D41E00">
            <w:pPr>
              <w:pStyle w:val="Informal1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D41E00" w:rsidRDefault="00D41E00" w:rsidP="00D41E0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A2701B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(201</w:t>
            </w:r>
            <w:r w:rsidR="00A2701B">
              <w:t>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Default="0081122C" w:rsidP="00A2701B">
            <w:pPr>
              <w:pStyle w:val="NormalWeb"/>
              <w:spacing w:before="0" w:beforeAutospacing="0" w:after="60" w:afterAutospacing="0"/>
            </w:pPr>
            <w:r>
              <w:t xml:space="preserve">Upcoming Executive Council Meeting – </w:t>
            </w:r>
            <w:r w:rsidR="00A2701B">
              <w:t>March</w:t>
            </w:r>
            <w:r>
              <w:t xml:space="preserve"> </w:t>
            </w:r>
            <w:r w:rsidR="00A2701B">
              <w:t>13 – 17,</w:t>
            </w:r>
            <w:r>
              <w:t xml:space="preserve"> 201</w:t>
            </w:r>
            <w:r w:rsidR="00A2701B">
              <w:t>9</w:t>
            </w:r>
            <w:r>
              <w:t xml:space="preserve">, </w:t>
            </w:r>
            <w:r w:rsidR="00A2701B">
              <w:t>Omni Plantation Resort</w:t>
            </w:r>
            <w:r>
              <w:t xml:space="preserve">, </w:t>
            </w:r>
            <w:r w:rsidR="00A2701B">
              <w:t>Amelia Island</w:t>
            </w:r>
            <w:r>
              <w:t>, FL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Meyer/Katie Heckert</w:t>
            </w:r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D41E00" w:rsidP="0081122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A2701B" w:rsidRPr="00A2701B">
              <w:t>“Management of Subcontractor Default Through Insurance”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A2701B" w:rsidP="0081122C">
            <w:pPr>
              <w:pStyle w:val="NormalWeb"/>
              <w:spacing w:before="60" w:beforeAutospacing="0" w:after="60" w:afterAutospacing="0"/>
            </w:pPr>
            <w:r>
              <w:t xml:space="preserve">Eric M. Gold and Stephen S. </w:t>
            </w:r>
            <w:proofErr w:type="spellStart"/>
            <w:r>
              <w:t>Asay</w:t>
            </w:r>
            <w:proofErr w:type="spellEnd"/>
            <w:r>
              <w:t>, Pillsbury Winthrop Shaw Pittman LLP</w:t>
            </w:r>
            <w:r w:rsidR="00D41E00">
              <w:t xml:space="preserve"> 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E95" w:rsidRDefault="007F7E95">
      <w:r>
        <w:separator/>
      </w:r>
    </w:p>
  </w:endnote>
  <w:endnote w:type="continuationSeparator" w:id="0">
    <w:p w:rsidR="007F7E95" w:rsidRDefault="007F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E95" w:rsidRDefault="007F7E95">
      <w:r>
        <w:separator/>
      </w:r>
    </w:p>
  </w:footnote>
  <w:footnote w:type="continuationSeparator" w:id="0">
    <w:p w:rsidR="007F7E95" w:rsidRDefault="007F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3C3BAD"/>
    <w:rsid w:val="004E6EDF"/>
    <w:rsid w:val="004E7FBE"/>
    <w:rsid w:val="007F7E95"/>
    <w:rsid w:val="0081122C"/>
    <w:rsid w:val="008A03D2"/>
    <w:rsid w:val="008A4AA8"/>
    <w:rsid w:val="008E5981"/>
    <w:rsid w:val="00962056"/>
    <w:rsid w:val="00996E3F"/>
    <w:rsid w:val="00A008FB"/>
    <w:rsid w:val="00A2701B"/>
    <w:rsid w:val="00AC5EFC"/>
    <w:rsid w:val="00C60CA5"/>
    <w:rsid w:val="00D41E00"/>
    <w:rsid w:val="00EF59A5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01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2019-02-21T19:50:00Z</dcterms:created>
  <dcterms:modified xsi:type="dcterms:W3CDTF">2019-02-21T19:50:00Z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