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RPPTL</w:t>
            </w:r>
            <w:proofErr w:type="spellEnd"/>
            <w:r>
              <w:rPr>
                <w:b/>
                <w:sz w:val="56"/>
                <w:szCs w:val="56"/>
              </w:rPr>
              <w:t xml:space="preserve">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  <w:r>
              <w:rPr>
                <w:b/>
                <w:sz w:val="56"/>
                <w:szCs w:val="56"/>
              </w:rPr>
              <w:t>The Florida Bar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May 16,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</w:t>
            </w:r>
            <w:bookmarkStart w:id="1" w:name="_GoBack"/>
            <w:bookmarkEnd w:id="1"/>
            <w:r>
              <w:rPr>
                <w:b/>
              </w:rPr>
              <w:t>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  <w:p>
            <w:pPr>
              <w:pStyle w:val="Informal1"/>
            </w:pPr>
          </w:p>
        </w:tc>
      </w:tr>
      <w:bookmarkEnd w:id="2"/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Website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 - Executive Council Meeting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Fred Dudley / </w:t>
            </w:r>
          </w:p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CLE Presentation – </w:t>
            </w:r>
            <w:r>
              <w:t>Hiller v. Phoenix Associates of South Florida, Inc.</w:t>
            </w: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Daniel A. Thomas and Alan B. Rose of </w:t>
            </w:r>
            <w:proofErr w:type="spellStart"/>
            <w:r>
              <w:t>Mrachek</w:t>
            </w:r>
            <w:proofErr w:type="spellEnd"/>
            <w:r>
              <w:t xml:space="preserve">, Fitzgerald, Rose, </w:t>
            </w:r>
            <w:proofErr w:type="spellStart"/>
            <w:r>
              <w:t>Konopka</w:t>
            </w:r>
            <w:proofErr w:type="spellEnd"/>
            <w:r>
              <w:t>, Thomas &amp; Weiss, P.A.</w:t>
            </w: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107444828.1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2016-05-10T17:49:00Z</dcterms:created>
  <dcterms:modified xsi:type="dcterms:W3CDTF">2016-05-10T18:49:00Z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107444828.1</vt:lpwstr>
  </property>
</Properties>
</file>