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6F1" w:rsidRDefault="002A115F" w:rsidP="002A115F">
      <w:pPr>
        <w:spacing w:after="0" w:line="240" w:lineRule="auto"/>
        <w:rPr>
          <w:rFonts w:ascii="Times New Roman" w:eastAsia="Times New Roman" w:hAnsi="Times New Roman" w:cs="Times New Roman"/>
          <w:sz w:val="24"/>
          <w:szCs w:val="24"/>
        </w:rPr>
      </w:pPr>
      <w:bookmarkStart w:id="0" w:name="_GoBack"/>
      <w:bookmarkEnd w:id="0"/>
      <w:r w:rsidRPr="00040CD6">
        <w:rPr>
          <w:rFonts w:ascii="Times New Roman" w:eastAsia="Times New Roman" w:hAnsi="Times New Roman" w:cs="Times New Roman"/>
          <w:b/>
          <w:sz w:val="24"/>
          <w:szCs w:val="24"/>
        </w:rPr>
        <w:t>82.01</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“Unlawful entry and forcible entry” defined.—</w:t>
      </w:r>
    </w:p>
    <w:p w:rsidR="002A115F" w:rsidRPr="002A115F" w:rsidRDefault="002A115F" w:rsidP="002A115F">
      <w:pPr>
        <w:spacing w:after="0" w:line="240" w:lineRule="auto"/>
        <w:rPr>
          <w:rFonts w:ascii="Times New Roman" w:eastAsia="Times New Roman" w:hAnsi="Times New Roman" w:cs="Times New Roman"/>
          <w:sz w:val="24"/>
          <w:szCs w:val="24"/>
        </w:rPr>
      </w:pPr>
      <w:r w:rsidRPr="002A115F">
        <w:rPr>
          <w:rFonts w:ascii="Times New Roman" w:eastAsia="Times New Roman" w:hAnsi="Times New Roman" w:cs="Times New Roman"/>
          <w:sz w:val="24"/>
          <w:szCs w:val="24"/>
        </w:rPr>
        <w:t xml:space="preserve">No person shall enter into any </w:t>
      </w:r>
      <w:r w:rsidRPr="007B7D16">
        <w:rPr>
          <w:rFonts w:ascii="Times New Roman" w:eastAsia="Times New Roman" w:hAnsi="Times New Roman" w:cs="Times New Roman"/>
          <w:strike/>
          <w:sz w:val="24"/>
          <w:szCs w:val="24"/>
        </w:rPr>
        <w:t>lands or tenements</w:t>
      </w:r>
      <w:r w:rsidRPr="007B7D16">
        <w:rPr>
          <w:rFonts w:ascii="Times New Roman" w:eastAsia="Times New Roman" w:hAnsi="Times New Roman" w:cs="Times New Roman"/>
          <w:sz w:val="24"/>
          <w:szCs w:val="24"/>
        </w:rPr>
        <w:t xml:space="preserve"> </w:t>
      </w:r>
      <w:r w:rsidR="00FC26F1" w:rsidRPr="007B7D16">
        <w:rPr>
          <w:rFonts w:ascii="Times New Roman" w:eastAsia="Times New Roman" w:hAnsi="Times New Roman" w:cs="Times New Roman"/>
          <w:sz w:val="24"/>
          <w:szCs w:val="24"/>
        </w:rPr>
        <w:t xml:space="preserve"> </w:t>
      </w:r>
      <w:r w:rsidR="00CB6DCD">
        <w:rPr>
          <w:rFonts w:ascii="Times New Roman" w:eastAsia="Times New Roman" w:hAnsi="Times New Roman" w:cs="Times New Roman"/>
          <w:sz w:val="24"/>
          <w:szCs w:val="24"/>
          <w:u w:val="single"/>
        </w:rPr>
        <w:t xml:space="preserve">possession of any </w:t>
      </w:r>
      <w:r w:rsidR="00FC26F1" w:rsidRPr="007B7D16">
        <w:rPr>
          <w:rFonts w:ascii="Times New Roman" w:eastAsia="Times New Roman" w:hAnsi="Times New Roman" w:cs="Times New Roman"/>
          <w:sz w:val="24"/>
          <w:szCs w:val="24"/>
          <w:u w:val="single"/>
        </w:rPr>
        <w:t>property</w:t>
      </w:r>
      <w:r w:rsidR="00CB6DCD">
        <w:rPr>
          <w:rFonts w:ascii="Times New Roman" w:eastAsia="Times New Roman" w:hAnsi="Times New Roman" w:cs="Times New Roman"/>
          <w:sz w:val="24"/>
          <w:szCs w:val="24"/>
          <w:u w:val="single"/>
        </w:rPr>
        <w:t>,</w:t>
      </w:r>
      <w:r w:rsidR="00FC26F1" w:rsidRPr="007B7D16">
        <w:rPr>
          <w:rFonts w:ascii="Times New Roman" w:eastAsia="Times New Roman" w:hAnsi="Times New Roman" w:cs="Times New Roman"/>
          <w:sz w:val="24"/>
          <w:szCs w:val="24"/>
        </w:rPr>
        <w:t xml:space="preserve"> </w:t>
      </w:r>
      <w:r w:rsidRPr="002A115F">
        <w:rPr>
          <w:rFonts w:ascii="Times New Roman" w:eastAsia="Times New Roman" w:hAnsi="Times New Roman" w:cs="Times New Roman"/>
          <w:sz w:val="24"/>
          <w:szCs w:val="24"/>
        </w:rPr>
        <w:t xml:space="preserve">except when entry is given by </w:t>
      </w:r>
      <w:r w:rsidRPr="007B7D16">
        <w:rPr>
          <w:rFonts w:ascii="Times New Roman" w:eastAsia="Times New Roman" w:hAnsi="Times New Roman" w:cs="Times New Roman"/>
          <w:strike/>
          <w:sz w:val="24"/>
          <w:szCs w:val="24"/>
        </w:rPr>
        <w:t>law</w:t>
      </w:r>
      <w:r w:rsidRPr="002A115F">
        <w:rPr>
          <w:rFonts w:ascii="Times New Roman" w:eastAsia="Times New Roman" w:hAnsi="Times New Roman" w:cs="Times New Roman"/>
          <w:sz w:val="24"/>
          <w:szCs w:val="24"/>
        </w:rPr>
        <w:t xml:space="preserve">, </w:t>
      </w:r>
      <w:r w:rsidR="00FC26F1" w:rsidRPr="007B7D16">
        <w:rPr>
          <w:rFonts w:ascii="Times New Roman" w:eastAsia="Times New Roman" w:hAnsi="Times New Roman" w:cs="Times New Roman"/>
          <w:sz w:val="24"/>
          <w:szCs w:val="24"/>
          <w:u w:val="single"/>
        </w:rPr>
        <w:t>the person entitled to possession thereof</w:t>
      </w:r>
      <w:r w:rsidR="00FC26F1"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nor shall any person, when entry is given by </w:t>
      </w:r>
      <w:r w:rsidRPr="007B7D16">
        <w:rPr>
          <w:rFonts w:ascii="Times New Roman" w:eastAsia="Times New Roman" w:hAnsi="Times New Roman" w:cs="Times New Roman"/>
          <w:strike/>
          <w:sz w:val="24"/>
          <w:szCs w:val="24"/>
        </w:rPr>
        <w:t>law</w:t>
      </w:r>
      <w:r w:rsidR="00FC26F1" w:rsidRPr="007B7D16">
        <w:rPr>
          <w:rFonts w:ascii="Times New Roman" w:eastAsia="Times New Roman" w:hAnsi="Times New Roman" w:cs="Times New Roman"/>
          <w:sz w:val="24"/>
          <w:szCs w:val="24"/>
        </w:rPr>
        <w:t xml:space="preserve"> </w:t>
      </w:r>
      <w:r w:rsidR="00FC26F1" w:rsidRPr="007B7D16">
        <w:rPr>
          <w:rFonts w:ascii="Times New Roman" w:eastAsia="Times New Roman" w:hAnsi="Times New Roman" w:cs="Times New Roman"/>
          <w:sz w:val="24"/>
          <w:szCs w:val="24"/>
          <w:u w:val="single"/>
        </w:rPr>
        <w:t>the person entitled to possession thereof</w:t>
      </w:r>
      <w:r w:rsidRPr="007B7D16">
        <w:rPr>
          <w:rFonts w:ascii="Times New Roman" w:eastAsia="Times New Roman" w:hAnsi="Times New Roman" w:cs="Times New Roman"/>
          <w:sz w:val="24"/>
          <w:szCs w:val="24"/>
        </w:rPr>
        <w:t xml:space="preserve">, </w:t>
      </w:r>
      <w:r w:rsidRPr="002A115F">
        <w:rPr>
          <w:rFonts w:ascii="Times New Roman" w:eastAsia="Times New Roman" w:hAnsi="Times New Roman" w:cs="Times New Roman"/>
          <w:sz w:val="24"/>
          <w:szCs w:val="24"/>
        </w:rPr>
        <w:t>enter with strong hand or with multitude of people, but only in a peaceable, easy and open manner.</w:t>
      </w:r>
    </w:p>
    <w:p w:rsidR="002A115F" w:rsidRDefault="002A115F" w:rsidP="002A115F">
      <w:pPr>
        <w:spacing w:after="0" w:line="240" w:lineRule="auto"/>
        <w:rPr>
          <w:rFonts w:ascii="Times New Roman" w:eastAsia="Times New Roman" w:hAnsi="Times New Roman" w:cs="Times New Roman"/>
          <w:sz w:val="24"/>
          <w:szCs w:val="24"/>
        </w:rPr>
      </w:pPr>
    </w:p>
    <w:p w:rsidR="00FC26F1" w:rsidRPr="00FC26F1" w:rsidRDefault="00FC26F1" w:rsidP="002A115F">
      <w:pPr>
        <w:spacing w:after="0" w:line="240" w:lineRule="auto"/>
        <w:rPr>
          <w:rFonts w:ascii="Times New Roman" w:eastAsia="Times New Roman" w:hAnsi="Times New Roman" w:cs="Times New Roman"/>
          <w:color w:val="FF0000"/>
          <w:sz w:val="24"/>
          <w:szCs w:val="24"/>
        </w:rPr>
      </w:pPr>
    </w:p>
    <w:p w:rsidR="002A115F" w:rsidRPr="002A115F"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t>82.02</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“Unlawful entry and unlawful detention” defined.—</w:t>
      </w:r>
    </w:p>
    <w:p w:rsidR="002A115F" w:rsidRPr="007B7D16" w:rsidRDefault="002A115F" w:rsidP="002A115F">
      <w:pPr>
        <w:spacing w:after="0" w:line="240" w:lineRule="auto"/>
        <w:rPr>
          <w:rFonts w:ascii="Times New Roman" w:eastAsia="Times New Roman" w:hAnsi="Times New Roman" w:cs="Times New Roman"/>
          <w:sz w:val="24"/>
          <w:szCs w:val="24"/>
        </w:rPr>
      </w:pPr>
      <w:r w:rsidRPr="002A115F">
        <w:rPr>
          <w:rFonts w:ascii="Times New Roman" w:eastAsia="Times New Roman" w:hAnsi="Times New Roman" w:cs="Times New Roman"/>
          <w:sz w:val="24"/>
          <w:szCs w:val="24"/>
        </w:rPr>
        <w:t>(1</w:t>
      </w:r>
      <w:proofErr w:type="gramStart"/>
      <w:r w:rsidRPr="002A115F">
        <w:rPr>
          <w:rFonts w:ascii="Times New Roman" w:eastAsia="Times New Roman" w:hAnsi="Times New Roman" w:cs="Times New Roman"/>
          <w:sz w:val="24"/>
          <w:szCs w:val="24"/>
        </w:rPr>
        <w:t>)</w:t>
      </w:r>
      <w:proofErr w:type="gramEnd"/>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 xml:space="preserve">No person who enters </w:t>
      </w:r>
      <w:r w:rsidR="00FC26F1" w:rsidRPr="007B7D16">
        <w:rPr>
          <w:rFonts w:ascii="Times New Roman" w:eastAsia="Times New Roman" w:hAnsi="Times New Roman" w:cs="Times New Roman"/>
          <w:sz w:val="24"/>
          <w:szCs w:val="24"/>
          <w:u w:val="single"/>
        </w:rPr>
        <w:t>into possession</w:t>
      </w:r>
      <w:r w:rsidR="00FC26F1"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without consent </w:t>
      </w:r>
      <w:r w:rsidRPr="007B7D16">
        <w:rPr>
          <w:rFonts w:ascii="Times New Roman" w:eastAsia="Times New Roman" w:hAnsi="Times New Roman" w:cs="Times New Roman"/>
          <w:strike/>
          <w:sz w:val="24"/>
          <w:szCs w:val="24"/>
        </w:rPr>
        <w:t>in a peaceable, easy and open manner into any lands or tenements shall hold them</w:t>
      </w:r>
      <w:r w:rsidR="00FC26F1" w:rsidRPr="007B7D16">
        <w:rPr>
          <w:rFonts w:ascii="Times New Roman" w:eastAsia="Times New Roman" w:hAnsi="Times New Roman" w:cs="Times New Roman"/>
          <w:sz w:val="24"/>
          <w:szCs w:val="24"/>
        </w:rPr>
        <w:t xml:space="preserve"> </w:t>
      </w:r>
      <w:r w:rsidR="005A3AAB" w:rsidRPr="007B7D16">
        <w:rPr>
          <w:rFonts w:ascii="Times New Roman" w:eastAsia="Times New Roman" w:hAnsi="Times New Roman" w:cs="Times New Roman"/>
          <w:sz w:val="24"/>
          <w:szCs w:val="24"/>
          <w:u w:val="single"/>
        </w:rPr>
        <w:t>of the person entitled to possession of said property shall hold possession</w:t>
      </w:r>
      <w:r w:rsidR="005A3AAB"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afterwards against the consent of the party entitled to possession.</w:t>
      </w:r>
    </w:p>
    <w:p w:rsidR="005A3AAB" w:rsidRPr="007B7D16" w:rsidRDefault="002A115F" w:rsidP="002A115F">
      <w:pPr>
        <w:spacing w:after="0" w:line="240" w:lineRule="auto"/>
        <w:rPr>
          <w:rFonts w:ascii="Times New Roman" w:eastAsia="Times New Roman" w:hAnsi="Times New Roman" w:cs="Times New Roman"/>
          <w:sz w:val="24"/>
          <w:szCs w:val="24"/>
          <w:u w:val="single"/>
        </w:rPr>
      </w:pPr>
      <w:r w:rsidRPr="007B7D16">
        <w:rPr>
          <w:rFonts w:ascii="Times New Roman" w:eastAsia="Times New Roman" w:hAnsi="Times New Roman" w:cs="Times New Roman"/>
          <w:sz w:val="24"/>
          <w:szCs w:val="24"/>
        </w:rPr>
        <w:t>(2</w:t>
      </w:r>
      <w:proofErr w:type="gramStart"/>
      <w:r w:rsidRPr="007B7D16">
        <w:rPr>
          <w:rFonts w:ascii="Times New Roman" w:eastAsia="Times New Roman" w:hAnsi="Times New Roman" w:cs="Times New Roman"/>
          <w:sz w:val="24"/>
          <w:szCs w:val="24"/>
        </w:rPr>
        <w:t>)</w:t>
      </w:r>
      <w:proofErr w:type="gramEnd"/>
      <w:r w:rsidRPr="007B7D16">
        <w:rPr>
          <w:rFonts w:ascii="Times New Roman" w:eastAsia="Times New Roman" w:hAnsi="Times New Roman" w:cs="Times New Roman"/>
          <w:sz w:val="24"/>
          <w:szCs w:val="24"/>
        </w:rPr>
        <w:t> </w:t>
      </w:r>
      <w:r w:rsidRPr="007B7D16">
        <w:rPr>
          <w:rFonts w:ascii="Times New Roman" w:eastAsia="Times New Roman" w:hAnsi="Times New Roman" w:cs="Times New Roman"/>
          <w:sz w:val="24"/>
          <w:szCs w:val="24"/>
        </w:rPr>
        <w:t>This section shall not apply with regard to residential tenancies</w:t>
      </w:r>
      <w:r w:rsidR="005A3AAB" w:rsidRPr="007B7D16">
        <w:rPr>
          <w:rFonts w:ascii="Times New Roman" w:eastAsia="Times New Roman" w:hAnsi="Times New Roman" w:cs="Times New Roman"/>
          <w:sz w:val="24"/>
          <w:szCs w:val="24"/>
        </w:rPr>
        <w:t xml:space="preserve"> </w:t>
      </w:r>
      <w:r w:rsidR="005A3AAB" w:rsidRPr="007B7D16">
        <w:rPr>
          <w:rFonts w:ascii="Times New Roman" w:eastAsia="Times New Roman" w:hAnsi="Times New Roman" w:cs="Times New Roman"/>
          <w:sz w:val="24"/>
          <w:szCs w:val="24"/>
          <w:u w:val="single"/>
        </w:rPr>
        <w:t>as defined in Chapter 83</w:t>
      </w:r>
      <w:r w:rsidR="00CB6DCD">
        <w:rPr>
          <w:rFonts w:ascii="Times New Roman" w:eastAsia="Times New Roman" w:hAnsi="Times New Roman" w:cs="Times New Roman"/>
          <w:sz w:val="24"/>
          <w:szCs w:val="24"/>
          <w:u w:val="single"/>
        </w:rPr>
        <w:t>,</w:t>
      </w:r>
      <w:r w:rsidR="005A3AAB" w:rsidRPr="007B7D16">
        <w:rPr>
          <w:rFonts w:ascii="Times New Roman" w:eastAsia="Times New Roman" w:hAnsi="Times New Roman" w:cs="Times New Roman"/>
          <w:sz w:val="24"/>
          <w:szCs w:val="24"/>
          <w:u w:val="single"/>
        </w:rPr>
        <w:t xml:space="preserve"> Florida statutes between the possessor </w:t>
      </w:r>
      <w:r w:rsidR="00A978FD">
        <w:rPr>
          <w:rFonts w:ascii="Times New Roman" w:eastAsia="Times New Roman" w:hAnsi="Times New Roman" w:cs="Times New Roman"/>
          <w:sz w:val="24"/>
          <w:szCs w:val="24"/>
          <w:u w:val="single"/>
        </w:rPr>
        <w:t>sought to be removed</w:t>
      </w:r>
      <w:r w:rsidR="005A3AAB" w:rsidRPr="007B7D16">
        <w:rPr>
          <w:rFonts w:ascii="Times New Roman" w:eastAsia="Times New Roman" w:hAnsi="Times New Roman" w:cs="Times New Roman"/>
          <w:sz w:val="24"/>
          <w:szCs w:val="24"/>
          <w:u w:val="single"/>
        </w:rPr>
        <w:t xml:space="preserve"> and the record title holder of the property</w:t>
      </w:r>
      <w:r w:rsidR="005A3AAB" w:rsidRPr="00CB6DCD">
        <w:rPr>
          <w:rFonts w:ascii="Times New Roman" w:eastAsia="Times New Roman" w:hAnsi="Times New Roman" w:cs="Times New Roman"/>
          <w:sz w:val="24"/>
          <w:szCs w:val="24"/>
        </w:rPr>
        <w:t xml:space="preserve"> </w:t>
      </w:r>
      <w:r w:rsidR="005A3AAB" w:rsidRPr="00CB6DCD">
        <w:rPr>
          <w:rFonts w:ascii="Times New Roman" w:eastAsia="Times New Roman" w:hAnsi="Times New Roman" w:cs="Times New Roman"/>
          <w:strike/>
          <w:sz w:val="24"/>
          <w:szCs w:val="24"/>
        </w:rPr>
        <w:t>or an assignee of the record title holder</w:t>
      </w:r>
      <w:r w:rsidR="00A978FD">
        <w:rPr>
          <w:rFonts w:ascii="Times New Roman" w:eastAsia="Times New Roman" w:hAnsi="Times New Roman" w:cs="Times New Roman"/>
          <w:sz w:val="24"/>
          <w:szCs w:val="24"/>
        </w:rPr>
        <w:t xml:space="preserve"> </w:t>
      </w:r>
      <w:r w:rsidR="00A978FD" w:rsidRPr="00096134">
        <w:rPr>
          <w:rFonts w:ascii="Times New Roman" w:eastAsia="Times New Roman" w:hAnsi="Times New Roman" w:cs="Times New Roman"/>
          <w:sz w:val="24"/>
          <w:szCs w:val="24"/>
          <w:u w:val="single"/>
        </w:rPr>
        <w:t>or</w:t>
      </w:r>
      <w:r w:rsidR="005A3AAB" w:rsidRPr="00096134">
        <w:rPr>
          <w:rFonts w:ascii="Times New Roman" w:eastAsia="Times New Roman" w:hAnsi="Times New Roman" w:cs="Times New Roman"/>
          <w:sz w:val="24"/>
          <w:szCs w:val="24"/>
          <w:u w:val="single"/>
        </w:rPr>
        <w:t xml:space="preserve"> </w:t>
      </w:r>
      <w:r w:rsidR="00A978FD">
        <w:rPr>
          <w:rFonts w:ascii="Times New Roman" w:eastAsia="Times New Roman" w:hAnsi="Times New Roman" w:cs="Times New Roman"/>
          <w:sz w:val="24"/>
          <w:szCs w:val="24"/>
          <w:u w:val="single"/>
        </w:rPr>
        <w:t>a</w:t>
      </w:r>
      <w:r w:rsidR="005A3AAB" w:rsidRPr="007B7D16">
        <w:rPr>
          <w:rFonts w:ascii="Times New Roman" w:eastAsia="Times New Roman" w:hAnsi="Times New Roman" w:cs="Times New Roman"/>
          <w:sz w:val="24"/>
          <w:szCs w:val="24"/>
          <w:u w:val="single"/>
        </w:rPr>
        <w:t xml:space="preserve"> person entitled to </w:t>
      </w:r>
      <w:r w:rsidR="00A978FD">
        <w:rPr>
          <w:rFonts w:ascii="Times New Roman" w:eastAsia="Times New Roman" w:hAnsi="Times New Roman" w:cs="Times New Roman"/>
          <w:sz w:val="24"/>
          <w:szCs w:val="24"/>
          <w:u w:val="single"/>
        </w:rPr>
        <w:t>possession under the record title holder</w:t>
      </w:r>
      <w:r w:rsidR="005A3AAB" w:rsidRPr="007B7D16">
        <w:rPr>
          <w:rFonts w:ascii="Times New Roman" w:eastAsia="Times New Roman" w:hAnsi="Times New Roman" w:cs="Times New Roman"/>
          <w:sz w:val="24"/>
          <w:szCs w:val="24"/>
          <w:u w:val="single"/>
        </w:rPr>
        <w:t>.</w:t>
      </w:r>
    </w:p>
    <w:p w:rsidR="00040CD6" w:rsidRDefault="00040CD6" w:rsidP="002A115F">
      <w:pPr>
        <w:spacing w:after="0" w:line="240" w:lineRule="auto"/>
        <w:rPr>
          <w:rFonts w:ascii="Times New Roman" w:eastAsia="Times New Roman" w:hAnsi="Times New Roman" w:cs="Times New Roman"/>
          <w:sz w:val="24"/>
          <w:szCs w:val="24"/>
        </w:rPr>
      </w:pPr>
    </w:p>
    <w:p w:rsidR="001F5D2C" w:rsidRDefault="001F5D2C" w:rsidP="002A115F">
      <w:pPr>
        <w:spacing w:after="0" w:line="240" w:lineRule="auto"/>
        <w:rPr>
          <w:rFonts w:ascii="Times New Roman" w:eastAsia="Times New Roman" w:hAnsi="Times New Roman" w:cs="Times New Roman"/>
          <w:sz w:val="24"/>
          <w:szCs w:val="24"/>
        </w:rPr>
      </w:pPr>
    </w:p>
    <w:p w:rsidR="002A115F" w:rsidRDefault="002A115F" w:rsidP="002A115F">
      <w:pPr>
        <w:spacing w:after="0" w:line="240" w:lineRule="auto"/>
        <w:rPr>
          <w:rFonts w:ascii="Times New Roman" w:eastAsia="Times New Roman" w:hAnsi="Times New Roman" w:cs="Times New Roman"/>
          <w:sz w:val="24"/>
          <w:szCs w:val="24"/>
        </w:rPr>
      </w:pPr>
    </w:p>
    <w:p w:rsidR="00E05AFD"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t>82.03</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Remedy for unlawful entry and forcible entry.—</w:t>
      </w:r>
    </w:p>
    <w:p w:rsidR="002A115F" w:rsidRPr="002A115F" w:rsidRDefault="002A115F" w:rsidP="002A115F">
      <w:pPr>
        <w:spacing w:after="0" w:line="240" w:lineRule="auto"/>
        <w:rPr>
          <w:rFonts w:ascii="Times New Roman" w:eastAsia="Times New Roman" w:hAnsi="Times New Roman" w:cs="Times New Roman"/>
          <w:sz w:val="24"/>
          <w:szCs w:val="24"/>
        </w:rPr>
      </w:pPr>
      <w:r w:rsidRPr="007B7D16">
        <w:rPr>
          <w:rFonts w:ascii="Times New Roman" w:eastAsia="Times New Roman" w:hAnsi="Times New Roman" w:cs="Times New Roman"/>
          <w:strike/>
          <w:sz w:val="24"/>
          <w:szCs w:val="24"/>
        </w:rPr>
        <w:t>If any person enters or has entered into lands or tenements when entry is not given by law, or if any person enters or has entered into any lands or tenements with strong hand or with multitude of people, even when entry is given by law, the party turned out or deprived of possession by the unlawful or forcible entry, by whatever right or title the party held possession, or whatever estate the party held or claimed in the lands or tenements of which he or she was so dispossessed</w:t>
      </w:r>
      <w:r w:rsidRPr="007B7D16">
        <w:rPr>
          <w:rFonts w:ascii="Times New Roman" w:eastAsia="Times New Roman" w:hAnsi="Times New Roman" w:cs="Times New Roman"/>
          <w:sz w:val="24"/>
          <w:szCs w:val="24"/>
        </w:rPr>
        <w:t xml:space="preserve"> </w:t>
      </w:r>
      <w:r w:rsidR="00E05AFD" w:rsidRPr="007B7D16">
        <w:rPr>
          <w:rFonts w:ascii="Times New Roman" w:eastAsia="Times New Roman" w:hAnsi="Times New Roman" w:cs="Times New Roman"/>
          <w:sz w:val="24"/>
          <w:szCs w:val="24"/>
          <w:u w:val="single"/>
        </w:rPr>
        <w:t>Before any person is removed from possession under this Chapter said person</w:t>
      </w:r>
      <w:r w:rsidR="00E05AFD"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is entitled to the summary procedure under s. </w:t>
      </w:r>
      <w:hyperlink r:id="rId6" w:history="1">
        <w:r w:rsidRPr="007B7D16">
          <w:rPr>
            <w:rFonts w:ascii="Times New Roman" w:eastAsia="Times New Roman" w:hAnsi="Times New Roman" w:cs="Times New Roman"/>
            <w:sz w:val="24"/>
            <w:szCs w:val="24"/>
            <w:u w:val="single"/>
          </w:rPr>
          <w:t>51.011</w:t>
        </w:r>
      </w:hyperlink>
      <w:r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trike/>
          <w:sz w:val="24"/>
          <w:szCs w:val="24"/>
        </w:rPr>
        <w:t>within 3 years thereafter</w:t>
      </w:r>
      <w:r w:rsidRPr="007B7D16">
        <w:rPr>
          <w:rFonts w:ascii="Times New Roman" w:eastAsia="Times New Roman" w:hAnsi="Times New Roman" w:cs="Times New Roman"/>
          <w:sz w:val="24"/>
          <w:szCs w:val="24"/>
        </w:rPr>
        <w:t>.</w:t>
      </w:r>
    </w:p>
    <w:p w:rsidR="002A115F" w:rsidRDefault="002A115F" w:rsidP="002A115F">
      <w:pPr>
        <w:spacing w:after="0" w:line="240" w:lineRule="auto"/>
        <w:rPr>
          <w:rFonts w:ascii="Times New Roman" w:eastAsia="Times New Roman" w:hAnsi="Times New Roman" w:cs="Times New Roman"/>
          <w:sz w:val="24"/>
          <w:szCs w:val="24"/>
        </w:rPr>
      </w:pPr>
    </w:p>
    <w:p w:rsidR="00040CD6" w:rsidRDefault="00040CD6" w:rsidP="002A115F">
      <w:pPr>
        <w:spacing w:after="0" w:line="240" w:lineRule="auto"/>
        <w:rPr>
          <w:rFonts w:ascii="Times New Roman" w:eastAsia="Times New Roman" w:hAnsi="Times New Roman" w:cs="Times New Roman"/>
          <w:sz w:val="24"/>
          <w:szCs w:val="24"/>
        </w:rPr>
      </w:pPr>
    </w:p>
    <w:p w:rsidR="001F5D2C" w:rsidRDefault="001F5D2C" w:rsidP="002A115F">
      <w:pPr>
        <w:spacing w:after="0" w:line="240" w:lineRule="auto"/>
        <w:rPr>
          <w:rFonts w:ascii="Times New Roman" w:eastAsia="Times New Roman" w:hAnsi="Times New Roman" w:cs="Times New Roman"/>
          <w:sz w:val="24"/>
          <w:szCs w:val="24"/>
        </w:rPr>
      </w:pPr>
    </w:p>
    <w:p w:rsidR="002A115F" w:rsidRPr="002A115F"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t>82.04</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Remedy for unlawful detention.—</w:t>
      </w:r>
    </w:p>
    <w:p w:rsidR="002A115F" w:rsidRPr="007B7D16" w:rsidRDefault="002A115F" w:rsidP="002A115F">
      <w:pPr>
        <w:spacing w:after="0" w:line="240" w:lineRule="auto"/>
        <w:rPr>
          <w:rFonts w:ascii="Times New Roman" w:eastAsia="Times New Roman" w:hAnsi="Times New Roman" w:cs="Times New Roman"/>
          <w:sz w:val="24"/>
          <w:szCs w:val="24"/>
        </w:rPr>
      </w:pPr>
      <w:r w:rsidRPr="002A115F">
        <w:rPr>
          <w:rFonts w:ascii="Times New Roman" w:eastAsia="Times New Roman" w:hAnsi="Times New Roman" w:cs="Times New Roman"/>
          <w:sz w:val="24"/>
          <w:szCs w:val="24"/>
        </w:rPr>
        <w:t>(1)</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 xml:space="preserve">If any person enters or has entered in a peaceable manner into any </w:t>
      </w:r>
      <w:r w:rsidRPr="007B7D16">
        <w:rPr>
          <w:rFonts w:ascii="Times New Roman" w:eastAsia="Times New Roman" w:hAnsi="Times New Roman" w:cs="Times New Roman"/>
          <w:strike/>
          <w:sz w:val="24"/>
          <w:szCs w:val="24"/>
        </w:rPr>
        <w:t>lands or tenements</w:t>
      </w:r>
      <w:r w:rsidRPr="007B7D16">
        <w:rPr>
          <w:rFonts w:ascii="Times New Roman" w:eastAsia="Times New Roman" w:hAnsi="Times New Roman" w:cs="Times New Roman"/>
          <w:sz w:val="24"/>
          <w:szCs w:val="24"/>
        </w:rPr>
        <w:t xml:space="preserve"> </w:t>
      </w:r>
      <w:r w:rsidR="00BA7DEB" w:rsidRPr="007B7D16">
        <w:rPr>
          <w:rFonts w:ascii="Times New Roman" w:eastAsia="Times New Roman" w:hAnsi="Times New Roman" w:cs="Times New Roman"/>
          <w:sz w:val="24"/>
          <w:szCs w:val="24"/>
          <w:u w:val="single"/>
        </w:rPr>
        <w:t>property</w:t>
      </w:r>
      <w:r w:rsidR="00BA7DEB"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when the entry is lawful and after the expiration of the person’s right continues to hold them against the consent of the party entitled to possession, the party so entitled to possession is entitled to the summary procedure under s. </w:t>
      </w:r>
      <w:hyperlink r:id="rId7" w:history="1">
        <w:r w:rsidRPr="007B7D16">
          <w:rPr>
            <w:rFonts w:ascii="Times New Roman" w:eastAsia="Times New Roman" w:hAnsi="Times New Roman" w:cs="Times New Roman"/>
            <w:sz w:val="24"/>
            <w:szCs w:val="24"/>
            <w:u w:val="single"/>
          </w:rPr>
          <w:t>51.011</w:t>
        </w:r>
      </w:hyperlink>
      <w:r w:rsidRPr="007B7D16">
        <w:rPr>
          <w:rFonts w:ascii="Times New Roman" w:eastAsia="Times New Roman" w:hAnsi="Times New Roman" w:cs="Times New Roman"/>
          <w:sz w:val="24"/>
          <w:szCs w:val="24"/>
        </w:rPr>
        <w:t>, at any time within 3 years after the possession has been withheld from the party against his or her consent.</w:t>
      </w:r>
    </w:p>
    <w:p w:rsidR="002A115F" w:rsidRPr="007B7D16" w:rsidRDefault="002A115F" w:rsidP="002A115F">
      <w:pPr>
        <w:spacing w:after="0" w:line="240" w:lineRule="auto"/>
        <w:rPr>
          <w:rFonts w:ascii="Times New Roman" w:eastAsia="Times New Roman" w:hAnsi="Times New Roman" w:cs="Times New Roman"/>
          <w:sz w:val="24"/>
          <w:szCs w:val="24"/>
        </w:rPr>
      </w:pPr>
      <w:r w:rsidRPr="007B7D16">
        <w:rPr>
          <w:rFonts w:ascii="Times New Roman" w:eastAsia="Times New Roman" w:hAnsi="Times New Roman" w:cs="Times New Roman"/>
          <w:sz w:val="24"/>
          <w:szCs w:val="24"/>
        </w:rPr>
        <w:t>(2</w:t>
      </w:r>
      <w:proofErr w:type="gramStart"/>
      <w:r w:rsidRPr="007B7D16">
        <w:rPr>
          <w:rFonts w:ascii="Times New Roman" w:eastAsia="Times New Roman" w:hAnsi="Times New Roman" w:cs="Times New Roman"/>
          <w:sz w:val="24"/>
          <w:szCs w:val="24"/>
        </w:rPr>
        <w:t>)</w:t>
      </w:r>
      <w:proofErr w:type="gramEnd"/>
      <w:r w:rsidRPr="007B7D16">
        <w:rPr>
          <w:rFonts w:ascii="Times New Roman" w:eastAsia="Times New Roman" w:hAnsi="Times New Roman" w:cs="Times New Roman"/>
          <w:sz w:val="24"/>
          <w:szCs w:val="24"/>
        </w:rPr>
        <w:t> </w:t>
      </w:r>
      <w:r w:rsidRPr="007B7D16">
        <w:rPr>
          <w:rFonts w:ascii="Times New Roman" w:eastAsia="Times New Roman" w:hAnsi="Times New Roman" w:cs="Times New Roman"/>
          <w:sz w:val="24"/>
          <w:szCs w:val="24"/>
        </w:rPr>
        <w:t>This section shall not apply with regard to residential tenancies</w:t>
      </w:r>
      <w:r w:rsidR="00BA7DEB" w:rsidRPr="007B7D16">
        <w:rPr>
          <w:rFonts w:ascii="Times New Roman" w:eastAsia="Times New Roman" w:hAnsi="Times New Roman" w:cs="Times New Roman"/>
          <w:sz w:val="24"/>
          <w:szCs w:val="24"/>
        </w:rPr>
        <w:t xml:space="preserve"> </w:t>
      </w:r>
      <w:r w:rsidR="00BA7DEB" w:rsidRPr="007B7D16">
        <w:rPr>
          <w:rFonts w:ascii="Times New Roman" w:eastAsia="Times New Roman" w:hAnsi="Times New Roman" w:cs="Times New Roman"/>
          <w:sz w:val="24"/>
          <w:szCs w:val="24"/>
          <w:u w:val="single"/>
        </w:rPr>
        <w:t>in which there is a rental agreement as defined in Chapter 83</w:t>
      </w:r>
      <w:r w:rsidR="00CB6DCD">
        <w:rPr>
          <w:rFonts w:ascii="Times New Roman" w:eastAsia="Times New Roman" w:hAnsi="Times New Roman" w:cs="Times New Roman"/>
          <w:sz w:val="24"/>
          <w:szCs w:val="24"/>
          <w:u w:val="single"/>
        </w:rPr>
        <w:t>,</w:t>
      </w:r>
      <w:r w:rsidR="00BA7DEB" w:rsidRPr="007B7D16">
        <w:rPr>
          <w:rFonts w:ascii="Times New Roman" w:eastAsia="Times New Roman" w:hAnsi="Times New Roman" w:cs="Times New Roman"/>
          <w:sz w:val="24"/>
          <w:szCs w:val="24"/>
          <w:u w:val="single"/>
        </w:rPr>
        <w:t xml:space="preserve"> Florida statutes between the possessor and the record title holder of the property or an assigned of the record title holder</w:t>
      </w:r>
      <w:r w:rsidRPr="007B7D16">
        <w:rPr>
          <w:rFonts w:ascii="Times New Roman" w:eastAsia="Times New Roman" w:hAnsi="Times New Roman" w:cs="Times New Roman"/>
          <w:sz w:val="24"/>
          <w:szCs w:val="24"/>
        </w:rPr>
        <w:t>.</w:t>
      </w:r>
    </w:p>
    <w:p w:rsidR="002A115F" w:rsidRDefault="002A115F" w:rsidP="002A115F">
      <w:pPr>
        <w:spacing w:after="0" w:line="240" w:lineRule="auto"/>
        <w:rPr>
          <w:rFonts w:ascii="Times New Roman" w:eastAsia="Times New Roman" w:hAnsi="Times New Roman" w:cs="Times New Roman"/>
          <w:sz w:val="24"/>
          <w:szCs w:val="24"/>
        </w:rPr>
      </w:pPr>
    </w:p>
    <w:p w:rsidR="00BA7DEB" w:rsidRDefault="00BA7DEB" w:rsidP="002A115F">
      <w:pPr>
        <w:spacing w:after="0" w:line="240" w:lineRule="auto"/>
        <w:rPr>
          <w:rFonts w:ascii="Times New Roman" w:eastAsia="Times New Roman" w:hAnsi="Times New Roman" w:cs="Times New Roman"/>
          <w:sz w:val="24"/>
          <w:szCs w:val="24"/>
        </w:rPr>
      </w:pPr>
    </w:p>
    <w:p w:rsidR="00BA7DEB"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t>82.05</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Questions involved in this proceeding.—</w:t>
      </w:r>
    </w:p>
    <w:p w:rsidR="002A115F" w:rsidRPr="007B7D16" w:rsidRDefault="008F5382" w:rsidP="002A115F">
      <w:pPr>
        <w:spacing w:after="0" w:line="240" w:lineRule="auto"/>
        <w:rPr>
          <w:rFonts w:ascii="Times New Roman" w:eastAsia="Times New Roman" w:hAnsi="Times New Roman" w:cs="Times New Roman"/>
          <w:sz w:val="24"/>
          <w:szCs w:val="24"/>
        </w:rPr>
      </w:pPr>
      <w:r w:rsidRPr="007B7D16">
        <w:rPr>
          <w:rFonts w:ascii="Times New Roman" w:eastAsia="Times New Roman" w:hAnsi="Times New Roman" w:cs="Times New Roman"/>
          <w:sz w:val="24"/>
          <w:szCs w:val="24"/>
          <w:u w:val="single"/>
        </w:rPr>
        <w:t xml:space="preserve">In actions under this chapter, the court shall determine the right of possession and damages and </w:t>
      </w:r>
      <w:r w:rsidR="0053291A" w:rsidRPr="0053291A">
        <w:rPr>
          <w:rFonts w:ascii="Times New Roman" w:eastAsia="Times New Roman" w:hAnsi="Times New Roman" w:cs="Times New Roman"/>
          <w:strike/>
          <w:sz w:val="24"/>
          <w:szCs w:val="24"/>
          <w:u w:val="single"/>
        </w:rPr>
        <w:t>n</w:t>
      </w:r>
      <w:r w:rsidR="002A115F" w:rsidRPr="0053291A">
        <w:rPr>
          <w:rFonts w:ascii="Times New Roman" w:eastAsia="Times New Roman" w:hAnsi="Times New Roman" w:cs="Times New Roman"/>
          <w:strike/>
          <w:sz w:val="24"/>
          <w:szCs w:val="24"/>
          <w:u w:val="single"/>
        </w:rPr>
        <w:t>o</w:t>
      </w:r>
      <w:r w:rsidR="002A115F" w:rsidRPr="007B7D16">
        <w:rPr>
          <w:rFonts w:ascii="Times New Roman" w:eastAsia="Times New Roman" w:hAnsi="Times New Roman" w:cs="Times New Roman"/>
          <w:sz w:val="24"/>
          <w:szCs w:val="24"/>
        </w:rPr>
        <w:t xml:space="preserve"> </w:t>
      </w:r>
      <w:proofErr w:type="spellStart"/>
      <w:r w:rsidRPr="007B7D16">
        <w:rPr>
          <w:rFonts w:ascii="Times New Roman" w:eastAsia="Times New Roman" w:hAnsi="Times New Roman" w:cs="Times New Roman"/>
          <w:sz w:val="24"/>
          <w:szCs w:val="24"/>
          <w:u w:val="single"/>
        </w:rPr>
        <w:t>no</w:t>
      </w:r>
      <w:proofErr w:type="spellEnd"/>
      <w:r w:rsidRPr="007B7D16">
        <w:rPr>
          <w:rFonts w:ascii="Times New Roman" w:eastAsia="Times New Roman" w:hAnsi="Times New Roman" w:cs="Times New Roman"/>
          <w:sz w:val="24"/>
          <w:szCs w:val="24"/>
        </w:rPr>
        <w:t xml:space="preserve"> </w:t>
      </w:r>
      <w:r w:rsidR="002A115F" w:rsidRPr="007B7D16">
        <w:rPr>
          <w:rFonts w:ascii="Times New Roman" w:eastAsia="Times New Roman" w:hAnsi="Times New Roman" w:cs="Times New Roman"/>
          <w:sz w:val="24"/>
          <w:szCs w:val="24"/>
        </w:rPr>
        <w:t>question of title</w:t>
      </w:r>
      <w:r w:rsidRPr="007B7D16">
        <w:rPr>
          <w:rFonts w:ascii="Times New Roman" w:eastAsia="Times New Roman" w:hAnsi="Times New Roman" w:cs="Times New Roman"/>
          <w:sz w:val="24"/>
          <w:szCs w:val="24"/>
          <w:u w:val="single"/>
        </w:rPr>
        <w:t xml:space="preserve"> of the property shall be determined, other than as necessary to determine the</w:t>
      </w:r>
      <w:r w:rsidRPr="007B7D16">
        <w:rPr>
          <w:rFonts w:ascii="Times New Roman" w:eastAsia="Times New Roman" w:hAnsi="Times New Roman" w:cs="Times New Roman"/>
          <w:sz w:val="24"/>
          <w:szCs w:val="24"/>
        </w:rPr>
        <w:t xml:space="preserve"> </w:t>
      </w:r>
      <w:r w:rsidR="002A115F" w:rsidRPr="007B7D16">
        <w:rPr>
          <w:rFonts w:ascii="Times New Roman" w:eastAsia="Times New Roman" w:hAnsi="Times New Roman" w:cs="Times New Roman"/>
          <w:strike/>
          <w:sz w:val="24"/>
          <w:szCs w:val="24"/>
        </w:rPr>
        <w:t>, but only</w:t>
      </w:r>
      <w:r w:rsidR="002A115F" w:rsidRPr="007B7D16">
        <w:rPr>
          <w:rFonts w:ascii="Times New Roman" w:eastAsia="Times New Roman" w:hAnsi="Times New Roman" w:cs="Times New Roman"/>
          <w:sz w:val="24"/>
          <w:szCs w:val="24"/>
        </w:rPr>
        <w:t xml:space="preserve"> right of possession </w:t>
      </w:r>
      <w:r w:rsidR="002A115F" w:rsidRPr="007B7D16">
        <w:rPr>
          <w:rFonts w:ascii="Times New Roman" w:eastAsia="Times New Roman" w:hAnsi="Times New Roman" w:cs="Times New Roman"/>
          <w:strike/>
          <w:sz w:val="24"/>
          <w:szCs w:val="24"/>
        </w:rPr>
        <w:t>and damages, is involved in the action</w:t>
      </w:r>
      <w:r w:rsidR="002A115F" w:rsidRPr="007B7D16">
        <w:rPr>
          <w:rFonts w:ascii="Times New Roman" w:eastAsia="Times New Roman" w:hAnsi="Times New Roman" w:cs="Times New Roman"/>
          <w:sz w:val="24"/>
          <w:szCs w:val="24"/>
        </w:rPr>
        <w:t>.</w:t>
      </w:r>
    </w:p>
    <w:p w:rsidR="002A115F" w:rsidRDefault="002A115F" w:rsidP="002A115F">
      <w:pPr>
        <w:spacing w:after="0" w:line="240" w:lineRule="auto"/>
        <w:rPr>
          <w:rFonts w:ascii="Times New Roman" w:eastAsia="Times New Roman" w:hAnsi="Times New Roman" w:cs="Times New Roman"/>
          <w:sz w:val="24"/>
          <w:szCs w:val="24"/>
        </w:rPr>
      </w:pPr>
    </w:p>
    <w:p w:rsidR="00C212BE" w:rsidRDefault="00C212BE" w:rsidP="002A115F">
      <w:pPr>
        <w:spacing w:after="0" w:line="240" w:lineRule="auto"/>
        <w:rPr>
          <w:rFonts w:ascii="Times New Roman" w:eastAsia="Times New Roman" w:hAnsi="Times New Roman" w:cs="Times New Roman"/>
          <w:sz w:val="24"/>
          <w:szCs w:val="24"/>
        </w:rPr>
      </w:pPr>
    </w:p>
    <w:p w:rsidR="00C212BE" w:rsidRDefault="00C212BE" w:rsidP="002A115F">
      <w:pPr>
        <w:spacing w:after="0" w:line="240" w:lineRule="auto"/>
        <w:rPr>
          <w:rFonts w:ascii="Times New Roman" w:eastAsia="Times New Roman" w:hAnsi="Times New Roman" w:cs="Times New Roman"/>
          <w:sz w:val="24"/>
          <w:szCs w:val="24"/>
        </w:rPr>
      </w:pPr>
    </w:p>
    <w:p w:rsidR="00040CD6" w:rsidRDefault="00040CD6" w:rsidP="002A115F">
      <w:pPr>
        <w:spacing w:after="0" w:line="240" w:lineRule="auto"/>
        <w:rPr>
          <w:rFonts w:ascii="Times New Roman" w:eastAsia="Times New Roman" w:hAnsi="Times New Roman" w:cs="Times New Roman"/>
          <w:sz w:val="24"/>
          <w:szCs w:val="24"/>
        </w:rPr>
      </w:pPr>
    </w:p>
    <w:p w:rsidR="00040CD6"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lastRenderedPageBreak/>
        <w:t>82.061</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Process.—</w:t>
      </w:r>
    </w:p>
    <w:p w:rsidR="002A115F" w:rsidRPr="002A115F" w:rsidRDefault="002A115F" w:rsidP="002A115F">
      <w:pPr>
        <w:spacing w:after="0" w:line="240" w:lineRule="auto"/>
        <w:rPr>
          <w:rFonts w:ascii="Times New Roman" w:eastAsia="Times New Roman" w:hAnsi="Times New Roman" w:cs="Times New Roman"/>
          <w:sz w:val="24"/>
          <w:szCs w:val="24"/>
        </w:rPr>
      </w:pPr>
      <w:r w:rsidRPr="002A115F">
        <w:rPr>
          <w:rFonts w:ascii="Times New Roman" w:eastAsia="Times New Roman" w:hAnsi="Times New Roman" w:cs="Times New Roman"/>
          <w:sz w:val="24"/>
          <w:szCs w:val="24"/>
        </w:rPr>
        <w:t>If no person can be found at the usual place of residence of defendant, summons may be served by posting a copy in a conspicuous place on the property, described in the complaint and summons.</w:t>
      </w:r>
    </w:p>
    <w:p w:rsidR="002A115F" w:rsidRDefault="002A115F" w:rsidP="002A115F">
      <w:pPr>
        <w:spacing w:after="0" w:line="240" w:lineRule="auto"/>
        <w:rPr>
          <w:rFonts w:ascii="Times New Roman" w:eastAsia="Times New Roman" w:hAnsi="Times New Roman" w:cs="Times New Roman"/>
          <w:sz w:val="24"/>
          <w:szCs w:val="24"/>
        </w:rPr>
      </w:pPr>
    </w:p>
    <w:p w:rsidR="001F5D2C" w:rsidRDefault="001F5D2C" w:rsidP="002A115F">
      <w:pPr>
        <w:spacing w:after="0" w:line="240" w:lineRule="auto"/>
        <w:rPr>
          <w:rFonts w:ascii="Times New Roman" w:eastAsia="Times New Roman" w:hAnsi="Times New Roman" w:cs="Times New Roman"/>
          <w:sz w:val="24"/>
          <w:szCs w:val="24"/>
        </w:rPr>
      </w:pPr>
    </w:p>
    <w:p w:rsidR="00040CD6" w:rsidRDefault="00040CD6" w:rsidP="002A115F">
      <w:pPr>
        <w:spacing w:after="0" w:line="240" w:lineRule="auto"/>
        <w:rPr>
          <w:rFonts w:ascii="Times New Roman" w:eastAsia="Times New Roman" w:hAnsi="Times New Roman" w:cs="Times New Roman"/>
          <w:sz w:val="24"/>
          <w:szCs w:val="24"/>
        </w:rPr>
      </w:pPr>
    </w:p>
    <w:p w:rsidR="0033058B"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t>82.071</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Trial; evidence as to damages.—</w:t>
      </w:r>
    </w:p>
    <w:p w:rsidR="002A115F" w:rsidRPr="007B7D16" w:rsidRDefault="002A115F" w:rsidP="002A115F">
      <w:pPr>
        <w:spacing w:after="0" w:line="240" w:lineRule="auto"/>
        <w:rPr>
          <w:rFonts w:ascii="Times New Roman" w:eastAsia="Times New Roman" w:hAnsi="Times New Roman" w:cs="Times New Roman"/>
          <w:sz w:val="24"/>
          <w:szCs w:val="24"/>
        </w:rPr>
      </w:pPr>
      <w:r w:rsidRPr="002A115F">
        <w:rPr>
          <w:rFonts w:ascii="Times New Roman" w:eastAsia="Times New Roman" w:hAnsi="Times New Roman" w:cs="Times New Roman"/>
          <w:sz w:val="24"/>
          <w:szCs w:val="24"/>
        </w:rPr>
        <w:t xml:space="preserve">At trial evidence </w:t>
      </w:r>
      <w:r w:rsidRPr="007B7D16">
        <w:rPr>
          <w:rFonts w:ascii="Times New Roman" w:eastAsia="Times New Roman" w:hAnsi="Times New Roman" w:cs="Times New Roman"/>
          <w:strike/>
          <w:sz w:val="24"/>
          <w:szCs w:val="24"/>
        </w:rPr>
        <w:t>shall</w:t>
      </w:r>
      <w:r w:rsidRPr="007B7D16">
        <w:rPr>
          <w:rFonts w:ascii="Times New Roman" w:eastAsia="Times New Roman" w:hAnsi="Times New Roman" w:cs="Times New Roman"/>
          <w:sz w:val="24"/>
          <w:szCs w:val="24"/>
        </w:rPr>
        <w:t xml:space="preserve"> </w:t>
      </w:r>
      <w:r w:rsidR="0033058B" w:rsidRPr="007B7D16">
        <w:rPr>
          <w:rFonts w:ascii="Times New Roman" w:eastAsia="Times New Roman" w:hAnsi="Times New Roman" w:cs="Times New Roman"/>
          <w:sz w:val="24"/>
          <w:szCs w:val="24"/>
          <w:u w:val="single"/>
        </w:rPr>
        <w:t>may</w:t>
      </w:r>
      <w:r w:rsidR="0033058B"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be admitted about the </w:t>
      </w:r>
      <w:r w:rsidRPr="007B7D16">
        <w:rPr>
          <w:rFonts w:ascii="Times New Roman" w:eastAsia="Times New Roman" w:hAnsi="Times New Roman" w:cs="Times New Roman"/>
          <w:strike/>
          <w:sz w:val="24"/>
          <w:szCs w:val="24"/>
        </w:rPr>
        <w:t>monthly</w:t>
      </w:r>
      <w:r w:rsidRPr="007B7D16">
        <w:rPr>
          <w:rFonts w:ascii="Times New Roman" w:eastAsia="Times New Roman" w:hAnsi="Times New Roman" w:cs="Times New Roman"/>
          <w:sz w:val="24"/>
          <w:szCs w:val="24"/>
        </w:rPr>
        <w:t xml:space="preserve"> </w:t>
      </w:r>
      <w:r w:rsidR="0033058B" w:rsidRPr="007B7D16">
        <w:rPr>
          <w:rFonts w:ascii="Times New Roman" w:eastAsia="Times New Roman" w:hAnsi="Times New Roman" w:cs="Times New Roman"/>
          <w:sz w:val="24"/>
          <w:szCs w:val="24"/>
          <w:u w:val="single"/>
        </w:rPr>
        <w:t>reasonable</w:t>
      </w:r>
      <w:r w:rsidR="0033058B"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rental value of the premises and if plaintiff recovers</w:t>
      </w:r>
      <w:r w:rsidR="004B4FF6" w:rsidRPr="007B7D16">
        <w:rPr>
          <w:rFonts w:ascii="Times New Roman" w:eastAsia="Times New Roman" w:hAnsi="Times New Roman" w:cs="Times New Roman"/>
          <w:sz w:val="24"/>
          <w:szCs w:val="24"/>
        </w:rPr>
        <w:t xml:space="preserve"> </w:t>
      </w:r>
      <w:r w:rsidR="004B4FF6" w:rsidRPr="007B7D16">
        <w:rPr>
          <w:rFonts w:ascii="Times New Roman" w:eastAsia="Times New Roman" w:hAnsi="Times New Roman" w:cs="Times New Roman"/>
          <w:sz w:val="24"/>
          <w:szCs w:val="24"/>
          <w:u w:val="single"/>
        </w:rPr>
        <w:t>possession</w:t>
      </w:r>
      <w:r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trike/>
          <w:sz w:val="24"/>
          <w:szCs w:val="24"/>
        </w:rPr>
        <w:t>the jury shall fix</w:t>
      </w:r>
      <w:r w:rsidRPr="007B7D16">
        <w:rPr>
          <w:rFonts w:ascii="Times New Roman" w:eastAsia="Times New Roman" w:hAnsi="Times New Roman" w:cs="Times New Roman"/>
          <w:sz w:val="24"/>
          <w:szCs w:val="24"/>
        </w:rPr>
        <w:t xml:space="preserve"> the plaintiff’s damages </w:t>
      </w:r>
      <w:r w:rsidR="004B4FF6" w:rsidRPr="007B7D16">
        <w:rPr>
          <w:rFonts w:ascii="Times New Roman" w:eastAsia="Times New Roman" w:hAnsi="Times New Roman" w:cs="Times New Roman"/>
          <w:sz w:val="24"/>
          <w:szCs w:val="24"/>
          <w:u w:val="single"/>
        </w:rPr>
        <w:t>shall be set</w:t>
      </w:r>
      <w:r w:rsidR="004B4FF6"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at double the rental value of the premises </w:t>
      </w:r>
      <w:r w:rsidRPr="007B7D16">
        <w:rPr>
          <w:rFonts w:ascii="Times New Roman" w:eastAsia="Times New Roman" w:hAnsi="Times New Roman" w:cs="Times New Roman"/>
          <w:strike/>
          <w:sz w:val="24"/>
          <w:szCs w:val="24"/>
        </w:rPr>
        <w:t>from</w:t>
      </w:r>
      <w:r w:rsidRPr="007B7D16">
        <w:rPr>
          <w:rFonts w:ascii="Times New Roman" w:eastAsia="Times New Roman" w:hAnsi="Times New Roman" w:cs="Times New Roman"/>
          <w:sz w:val="24"/>
          <w:szCs w:val="24"/>
        </w:rPr>
        <w:t xml:space="preserve"> </w:t>
      </w:r>
      <w:r w:rsidR="004B4FF6" w:rsidRPr="007B7D16">
        <w:rPr>
          <w:rFonts w:ascii="Times New Roman" w:eastAsia="Times New Roman" w:hAnsi="Times New Roman" w:cs="Times New Roman"/>
          <w:sz w:val="24"/>
          <w:szCs w:val="24"/>
          <w:u w:val="single"/>
        </w:rPr>
        <w:t>for</w:t>
      </w:r>
      <w:r w:rsidR="004B4FF6"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the time </w:t>
      </w:r>
      <w:r w:rsidRPr="007B7D16">
        <w:rPr>
          <w:rFonts w:ascii="Times New Roman" w:eastAsia="Times New Roman" w:hAnsi="Times New Roman" w:cs="Times New Roman"/>
          <w:strike/>
          <w:sz w:val="24"/>
          <w:szCs w:val="24"/>
        </w:rPr>
        <w:t>of</w:t>
      </w:r>
      <w:r w:rsidRPr="007B7D16">
        <w:rPr>
          <w:rFonts w:ascii="Times New Roman" w:eastAsia="Times New Roman" w:hAnsi="Times New Roman" w:cs="Times New Roman"/>
          <w:sz w:val="24"/>
          <w:szCs w:val="24"/>
        </w:rPr>
        <w:t xml:space="preserve"> </w:t>
      </w:r>
      <w:r w:rsidR="004B4FF6" w:rsidRPr="007B7D16">
        <w:rPr>
          <w:rFonts w:ascii="Times New Roman" w:eastAsia="Times New Roman" w:hAnsi="Times New Roman" w:cs="Times New Roman"/>
          <w:sz w:val="24"/>
          <w:szCs w:val="24"/>
          <w:u w:val="single"/>
        </w:rPr>
        <w:t>from</w:t>
      </w:r>
      <w:r w:rsidR="004B4FF6"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the </w:t>
      </w:r>
      <w:r w:rsidR="004B4FF6" w:rsidRPr="007B7D16">
        <w:rPr>
          <w:rFonts w:ascii="Times New Roman" w:eastAsia="Times New Roman" w:hAnsi="Times New Roman" w:cs="Times New Roman"/>
          <w:sz w:val="24"/>
          <w:szCs w:val="24"/>
          <w:u w:val="single"/>
        </w:rPr>
        <w:t>beginning of the</w:t>
      </w:r>
      <w:r w:rsidR="004B4FF6"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unlawful or wrongful holding</w:t>
      </w:r>
      <w:r w:rsidR="009A45F9" w:rsidRPr="007B7D16">
        <w:rPr>
          <w:rFonts w:ascii="Times New Roman" w:eastAsia="Times New Roman" w:hAnsi="Times New Roman" w:cs="Times New Roman"/>
          <w:sz w:val="24"/>
          <w:szCs w:val="24"/>
        </w:rPr>
        <w:t xml:space="preserve"> </w:t>
      </w:r>
      <w:r w:rsidR="009A45F9" w:rsidRPr="007B7D16">
        <w:rPr>
          <w:rFonts w:ascii="Times New Roman" w:eastAsia="Times New Roman" w:hAnsi="Times New Roman" w:cs="Times New Roman"/>
          <w:sz w:val="24"/>
          <w:szCs w:val="24"/>
          <w:u w:val="single"/>
        </w:rPr>
        <w:t>of possession if the trier of fact finds that the</w:t>
      </w:r>
      <w:r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trike/>
          <w:sz w:val="24"/>
          <w:szCs w:val="24"/>
        </w:rPr>
        <w:t>but the damages in no action of detainer shall be fixed at more than rental value of the premises unless the jury is satisfied that such</w:t>
      </w:r>
      <w:r w:rsidRPr="007B7D16">
        <w:rPr>
          <w:rFonts w:ascii="Times New Roman" w:eastAsia="Times New Roman" w:hAnsi="Times New Roman" w:cs="Times New Roman"/>
          <w:sz w:val="24"/>
          <w:szCs w:val="24"/>
        </w:rPr>
        <w:t xml:space="preserve"> detention is willful and knowingly wrongful</w:t>
      </w:r>
      <w:r w:rsidR="009A45F9" w:rsidRPr="007B7D16">
        <w:rPr>
          <w:rFonts w:ascii="Times New Roman" w:eastAsia="Times New Roman" w:hAnsi="Times New Roman" w:cs="Times New Roman"/>
          <w:sz w:val="24"/>
          <w:szCs w:val="24"/>
        </w:rPr>
        <w:t xml:space="preserve">, </w:t>
      </w:r>
      <w:r w:rsidR="009A45F9" w:rsidRPr="007B7D16">
        <w:rPr>
          <w:rFonts w:ascii="Times New Roman" w:eastAsia="Times New Roman" w:hAnsi="Times New Roman" w:cs="Times New Roman"/>
          <w:sz w:val="24"/>
          <w:szCs w:val="24"/>
          <w:u w:val="single"/>
        </w:rPr>
        <w:t>otherwise the damages shall be the reasonable rental value of the premises</w:t>
      </w:r>
      <w:r w:rsidRPr="007B7D16">
        <w:rPr>
          <w:rFonts w:ascii="Times New Roman" w:eastAsia="Times New Roman" w:hAnsi="Times New Roman" w:cs="Times New Roman"/>
          <w:sz w:val="24"/>
          <w:szCs w:val="24"/>
        </w:rPr>
        <w:t>.</w:t>
      </w:r>
    </w:p>
    <w:p w:rsidR="001F5D2C" w:rsidRDefault="001F5D2C" w:rsidP="002A115F">
      <w:pPr>
        <w:spacing w:after="0" w:line="240" w:lineRule="auto"/>
        <w:rPr>
          <w:rFonts w:ascii="Times New Roman" w:eastAsia="Times New Roman" w:hAnsi="Times New Roman" w:cs="Times New Roman"/>
          <w:sz w:val="24"/>
          <w:szCs w:val="24"/>
        </w:rPr>
      </w:pPr>
    </w:p>
    <w:p w:rsidR="001F5D2C" w:rsidRPr="002A115F" w:rsidRDefault="001F5D2C" w:rsidP="002A115F">
      <w:pPr>
        <w:spacing w:after="0" w:line="240" w:lineRule="auto"/>
        <w:rPr>
          <w:rFonts w:ascii="Times New Roman" w:eastAsia="Times New Roman" w:hAnsi="Times New Roman" w:cs="Times New Roman"/>
          <w:sz w:val="24"/>
          <w:szCs w:val="24"/>
        </w:rPr>
      </w:pPr>
    </w:p>
    <w:p w:rsidR="002A115F" w:rsidRDefault="002A115F" w:rsidP="002A115F">
      <w:pPr>
        <w:spacing w:after="0" w:line="240" w:lineRule="auto"/>
        <w:rPr>
          <w:rFonts w:ascii="Times New Roman" w:eastAsia="Times New Roman" w:hAnsi="Times New Roman" w:cs="Times New Roman"/>
          <w:sz w:val="24"/>
          <w:szCs w:val="24"/>
        </w:rPr>
      </w:pPr>
    </w:p>
    <w:p w:rsidR="002A115F" w:rsidRPr="007B7D16"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t>82.081</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Trial</w:t>
      </w:r>
      <w:r w:rsidRPr="007B7D16">
        <w:rPr>
          <w:rFonts w:ascii="Times New Roman" w:eastAsia="Times New Roman" w:hAnsi="Times New Roman" w:cs="Times New Roman"/>
          <w:strike/>
          <w:sz w:val="24"/>
          <w:szCs w:val="24"/>
        </w:rPr>
        <w:t>; form of verdict</w:t>
      </w:r>
      <w:r w:rsidRPr="007B7D16">
        <w:rPr>
          <w:rFonts w:ascii="Times New Roman" w:eastAsia="Times New Roman" w:hAnsi="Times New Roman" w:cs="Times New Roman"/>
          <w:sz w:val="24"/>
          <w:szCs w:val="24"/>
        </w:rPr>
        <w:t>.—</w:t>
      </w:r>
    </w:p>
    <w:p w:rsidR="002A115F" w:rsidRPr="007B7D16" w:rsidRDefault="002A115F" w:rsidP="002A115F">
      <w:pPr>
        <w:spacing w:after="0" w:line="240" w:lineRule="auto"/>
        <w:rPr>
          <w:rFonts w:ascii="Times New Roman" w:eastAsia="Times New Roman" w:hAnsi="Times New Roman" w:cs="Times New Roman"/>
          <w:sz w:val="24"/>
          <w:szCs w:val="24"/>
        </w:rPr>
      </w:pPr>
      <w:r w:rsidRPr="007B7D16">
        <w:rPr>
          <w:rFonts w:ascii="Times New Roman" w:eastAsia="Times New Roman" w:hAnsi="Times New Roman" w:cs="Times New Roman"/>
          <w:sz w:val="24"/>
          <w:szCs w:val="24"/>
        </w:rPr>
        <w:t>(1</w:t>
      </w:r>
      <w:proofErr w:type="gramStart"/>
      <w:r w:rsidRPr="007B7D16">
        <w:rPr>
          <w:rFonts w:ascii="Times New Roman" w:eastAsia="Times New Roman" w:hAnsi="Times New Roman" w:cs="Times New Roman"/>
          <w:sz w:val="24"/>
          <w:szCs w:val="24"/>
        </w:rPr>
        <w:t>)</w:t>
      </w:r>
      <w:proofErr w:type="gramEnd"/>
      <w:r w:rsidRPr="007B7D16">
        <w:rPr>
          <w:rFonts w:ascii="Times New Roman" w:eastAsia="Times New Roman" w:hAnsi="Times New Roman" w:cs="Times New Roman"/>
          <w:sz w:val="24"/>
          <w:szCs w:val="24"/>
        </w:rPr>
        <w:t> </w:t>
      </w:r>
      <w:r w:rsidR="00843B0A" w:rsidRPr="00CB6DCD">
        <w:rPr>
          <w:rFonts w:ascii="Times New Roman" w:eastAsia="Times New Roman" w:hAnsi="Times New Roman" w:cs="Times New Roman"/>
          <w:strike/>
          <w:sz w:val="24"/>
          <w:szCs w:val="24"/>
        </w:rPr>
        <w:t>Trial as to the issue of possession shall be by judge alone.  Either party may request trial by jury as to damages</w:t>
      </w:r>
      <w:r w:rsidR="00843B0A" w:rsidRPr="00CB6DCD">
        <w:rPr>
          <w:rFonts w:ascii="Times New Roman" w:eastAsia="Times New Roman" w:hAnsi="Times New Roman" w:cs="Times New Roman"/>
          <w:sz w:val="24"/>
          <w:szCs w:val="24"/>
        </w:rPr>
        <w:t xml:space="preserve">.  </w:t>
      </w:r>
      <w:r w:rsidR="00843B0A" w:rsidRPr="007B7D16">
        <w:rPr>
          <w:rFonts w:ascii="Times New Roman" w:eastAsia="Times New Roman" w:hAnsi="Times New Roman" w:cs="Times New Roman"/>
          <w:sz w:val="24"/>
          <w:szCs w:val="24"/>
          <w:u w:val="single"/>
        </w:rPr>
        <w:t>The actions for possession and damages may be bifurcated</w:t>
      </w:r>
      <w:r w:rsidR="00843B0A" w:rsidRPr="007B7D16">
        <w:rPr>
          <w:rFonts w:ascii="Times New Roman" w:eastAsia="Times New Roman" w:hAnsi="Times New Roman" w:cs="Times New Roman"/>
          <w:sz w:val="24"/>
          <w:szCs w:val="24"/>
        </w:rPr>
        <w:t xml:space="preserve">. </w:t>
      </w:r>
      <w:r w:rsidR="0053291A">
        <w:rPr>
          <w:rFonts w:ascii="Times New Roman" w:eastAsia="Times New Roman" w:hAnsi="Times New Roman" w:cs="Times New Roman"/>
          <w:strike/>
          <w:sz w:val="24"/>
          <w:szCs w:val="24"/>
        </w:rPr>
        <w:t>In cases of forcible or unlawful entry</w:t>
      </w:r>
      <w:r w:rsidRPr="007B7D16">
        <w:rPr>
          <w:rFonts w:ascii="Times New Roman" w:eastAsia="Times New Roman" w:hAnsi="Times New Roman" w:cs="Times New Roman"/>
          <w:strike/>
          <w:sz w:val="24"/>
          <w:szCs w:val="24"/>
        </w:rPr>
        <w:t>.—</w:t>
      </w:r>
      <w:proofErr w:type="gramStart"/>
      <w:r w:rsidRPr="007B7D16">
        <w:rPr>
          <w:rFonts w:ascii="Times New Roman" w:eastAsia="Times New Roman" w:hAnsi="Times New Roman" w:cs="Times New Roman"/>
          <w:strike/>
          <w:sz w:val="24"/>
          <w:szCs w:val="24"/>
        </w:rPr>
        <w:t>In</w:t>
      </w:r>
      <w:proofErr w:type="gramEnd"/>
      <w:r w:rsidRPr="007B7D16">
        <w:rPr>
          <w:rFonts w:ascii="Times New Roman" w:eastAsia="Times New Roman" w:hAnsi="Times New Roman" w:cs="Times New Roman"/>
          <w:strike/>
          <w:sz w:val="24"/>
          <w:szCs w:val="24"/>
        </w:rPr>
        <w:t xml:space="preserve"> forcible or unlawful entry the form of verdict sh</w:t>
      </w:r>
      <w:r w:rsidR="002D7B2A" w:rsidRPr="007B7D16">
        <w:rPr>
          <w:rFonts w:ascii="Times New Roman" w:eastAsia="Times New Roman" w:hAnsi="Times New Roman" w:cs="Times New Roman"/>
          <w:strike/>
          <w:sz w:val="24"/>
          <w:szCs w:val="24"/>
        </w:rPr>
        <w:t>all</w:t>
      </w:r>
      <w:r w:rsidR="00843B0A" w:rsidRPr="007B7D16">
        <w:rPr>
          <w:rFonts w:ascii="Times New Roman" w:eastAsia="Times New Roman" w:hAnsi="Times New Roman" w:cs="Times New Roman"/>
          <w:strike/>
          <w:sz w:val="24"/>
          <w:szCs w:val="24"/>
        </w:rPr>
        <w:t xml:space="preserve"> be substantially as follows</w:t>
      </w:r>
    </w:p>
    <w:p w:rsidR="002A115F" w:rsidRPr="007B7D16" w:rsidRDefault="002A115F" w:rsidP="002A115F">
      <w:pPr>
        <w:spacing w:before="100" w:beforeAutospacing="1" w:after="100" w:afterAutospacing="1" w:line="240" w:lineRule="auto"/>
        <w:rPr>
          <w:rFonts w:ascii="Times New Roman" w:eastAsia="Times New Roman" w:hAnsi="Times New Roman" w:cs="Times New Roman"/>
          <w:strike/>
          <w:sz w:val="24"/>
          <w:szCs w:val="24"/>
        </w:rPr>
      </w:pPr>
      <w:r w:rsidRPr="007B7D16">
        <w:rPr>
          <w:rFonts w:ascii="Times New Roman" w:eastAsia="Times New Roman" w:hAnsi="Times New Roman" w:cs="Times New Roman"/>
          <w:strike/>
          <w:sz w:val="24"/>
          <w:szCs w:val="24"/>
        </w:rPr>
        <w:t>We, the jury, find that defendant did (or did not), within 3 years next before the filing of the complaint, forcibly (or unlawfully) enter upon the real estate mentioned in the complaint and turn plaintiff out of possession; that defendant did (or did not) continue to hold possession at the date of the complaint; and we assess the damages of plaintiff at   dollars.</w:t>
      </w:r>
    </w:p>
    <w:p w:rsidR="002A115F" w:rsidRPr="007B7D16" w:rsidRDefault="002A115F" w:rsidP="002A115F">
      <w:pPr>
        <w:spacing w:after="0" w:line="240" w:lineRule="auto"/>
        <w:rPr>
          <w:rFonts w:ascii="Times New Roman" w:eastAsia="Times New Roman" w:hAnsi="Times New Roman" w:cs="Times New Roman"/>
          <w:strike/>
          <w:sz w:val="24"/>
          <w:szCs w:val="24"/>
        </w:rPr>
      </w:pPr>
      <w:r w:rsidRPr="007B7D16">
        <w:rPr>
          <w:rFonts w:ascii="Times New Roman" w:eastAsia="Times New Roman" w:hAnsi="Times New Roman" w:cs="Times New Roman"/>
          <w:sz w:val="24"/>
          <w:szCs w:val="24"/>
        </w:rPr>
        <w:t>(2</w:t>
      </w:r>
      <w:proofErr w:type="gramStart"/>
      <w:r w:rsidRPr="007B7D16">
        <w:rPr>
          <w:rFonts w:ascii="Times New Roman" w:eastAsia="Times New Roman" w:hAnsi="Times New Roman" w:cs="Times New Roman"/>
          <w:sz w:val="24"/>
          <w:szCs w:val="24"/>
        </w:rPr>
        <w:t>)</w:t>
      </w:r>
      <w:proofErr w:type="gramEnd"/>
      <w:r w:rsidRPr="007B7D16">
        <w:rPr>
          <w:rFonts w:ascii="Times New Roman" w:eastAsia="Times New Roman" w:hAnsi="Times New Roman" w:cs="Times New Roman"/>
          <w:sz w:val="24"/>
          <w:szCs w:val="24"/>
        </w:rPr>
        <w:t> </w:t>
      </w:r>
      <w:r w:rsidR="00843B0A" w:rsidRPr="007B7D16">
        <w:rPr>
          <w:rFonts w:ascii="Times New Roman" w:eastAsia="Times New Roman" w:hAnsi="Times New Roman" w:cs="Times New Roman"/>
          <w:sz w:val="24"/>
          <w:szCs w:val="24"/>
          <w:u w:val="single"/>
        </w:rPr>
        <w:t>If the defendant did forcibly or unlawfully enter upon the property mentioned in the complaint and turn plaintiff out of possession and continued to hold possession at the date of the complaint or if the defendant did, at the time of filing the complaint, wrongfully hold possession</w:t>
      </w:r>
      <w:r w:rsidR="00843B0A" w:rsidRPr="007B7D16">
        <w:rPr>
          <w:rFonts w:ascii="Times New Roman" w:eastAsia="Times New Roman" w:hAnsi="Times New Roman" w:cs="Times New Roman"/>
          <w:sz w:val="24"/>
          <w:szCs w:val="24"/>
        </w:rPr>
        <w:t xml:space="preserve"> </w:t>
      </w:r>
      <w:r w:rsidR="00843B0A" w:rsidRPr="007B7D16">
        <w:rPr>
          <w:rFonts w:ascii="Times New Roman" w:eastAsia="Times New Roman" w:hAnsi="Times New Roman" w:cs="Times New Roman"/>
          <w:sz w:val="24"/>
          <w:szCs w:val="24"/>
          <w:u w:val="single"/>
        </w:rPr>
        <w:t>of the property mentioned in the complaint against the consent of plaintiff, and the plaintiff has a right of possession, possession and damages shall be awarded to plaintiff</w:t>
      </w:r>
      <w:r w:rsidR="00843B0A" w:rsidRPr="007B7D16">
        <w:rPr>
          <w:rFonts w:ascii="Times New Roman" w:eastAsia="Times New Roman" w:hAnsi="Times New Roman" w:cs="Times New Roman"/>
          <w:sz w:val="24"/>
          <w:szCs w:val="24"/>
        </w:rPr>
        <w:t xml:space="preserve">. </w:t>
      </w:r>
      <w:r w:rsidR="0053291A">
        <w:rPr>
          <w:rFonts w:ascii="Times New Roman" w:eastAsia="Times New Roman" w:hAnsi="Times New Roman" w:cs="Times New Roman"/>
          <w:strike/>
          <w:sz w:val="24"/>
          <w:szCs w:val="24"/>
        </w:rPr>
        <w:t>In cases of unlawful detainer</w:t>
      </w:r>
      <w:r w:rsidRPr="007B7D16">
        <w:rPr>
          <w:rFonts w:ascii="Times New Roman" w:eastAsia="Times New Roman" w:hAnsi="Times New Roman" w:cs="Times New Roman"/>
          <w:strike/>
          <w:sz w:val="24"/>
          <w:szCs w:val="24"/>
        </w:rPr>
        <w:t>.—</w:t>
      </w:r>
      <w:proofErr w:type="gramStart"/>
      <w:r w:rsidRPr="007B7D16">
        <w:rPr>
          <w:rFonts w:ascii="Times New Roman" w:eastAsia="Times New Roman" w:hAnsi="Times New Roman" w:cs="Times New Roman"/>
          <w:strike/>
          <w:sz w:val="24"/>
          <w:szCs w:val="24"/>
        </w:rPr>
        <w:t>The</w:t>
      </w:r>
      <w:proofErr w:type="gramEnd"/>
      <w:r w:rsidRPr="007B7D16">
        <w:rPr>
          <w:rFonts w:ascii="Times New Roman" w:eastAsia="Times New Roman" w:hAnsi="Times New Roman" w:cs="Times New Roman"/>
          <w:strike/>
          <w:sz w:val="24"/>
          <w:szCs w:val="24"/>
        </w:rPr>
        <w:t xml:space="preserve"> form of verdict in unlawful detainer shall be substantially as follows:</w:t>
      </w:r>
    </w:p>
    <w:p w:rsidR="002A115F" w:rsidRPr="007B7D16" w:rsidRDefault="002A115F" w:rsidP="002A115F">
      <w:pPr>
        <w:spacing w:before="100" w:beforeAutospacing="1" w:after="100" w:afterAutospacing="1" w:line="240" w:lineRule="auto"/>
        <w:rPr>
          <w:rFonts w:ascii="Times New Roman" w:eastAsia="Times New Roman" w:hAnsi="Times New Roman" w:cs="Times New Roman"/>
          <w:strike/>
          <w:sz w:val="24"/>
          <w:szCs w:val="24"/>
        </w:rPr>
      </w:pPr>
      <w:r w:rsidRPr="007B7D16">
        <w:rPr>
          <w:rFonts w:ascii="Times New Roman" w:eastAsia="Times New Roman" w:hAnsi="Times New Roman" w:cs="Times New Roman"/>
          <w:strike/>
          <w:sz w:val="24"/>
          <w:szCs w:val="24"/>
        </w:rPr>
        <w:t>We, the jury, find that the defendant did (or did not), at the time of filing the complaint, wrongfully hold possession of the real estate mentioned in the complaint against the consent of plaintiff that defendant has (or has not) so held possession thereof against the consent of plaintiff, within 3 years next before the filing of the complaint; and that plaintiff has (or has not) the right of possession in the real estate, and we assess the damage of plaintiff at   dollars.</w:t>
      </w:r>
    </w:p>
    <w:p w:rsidR="002A115F" w:rsidRPr="007B7D16" w:rsidRDefault="002A115F" w:rsidP="002A115F">
      <w:pPr>
        <w:spacing w:before="100" w:beforeAutospacing="1" w:after="100" w:afterAutospacing="1" w:line="240" w:lineRule="auto"/>
        <w:rPr>
          <w:rFonts w:ascii="Times New Roman" w:eastAsia="Times New Roman" w:hAnsi="Times New Roman" w:cs="Times New Roman"/>
          <w:strike/>
          <w:sz w:val="24"/>
          <w:szCs w:val="24"/>
        </w:rPr>
      </w:pPr>
      <w:r w:rsidRPr="007B7D16">
        <w:rPr>
          <w:rFonts w:ascii="Times New Roman" w:eastAsia="Times New Roman" w:hAnsi="Times New Roman" w:cs="Times New Roman"/>
          <w:strike/>
          <w:sz w:val="24"/>
          <w:szCs w:val="24"/>
        </w:rPr>
        <w:t>This subsection shall not apply with regard to residential tenancies.</w:t>
      </w:r>
    </w:p>
    <w:p w:rsidR="002A115F" w:rsidRDefault="002A115F" w:rsidP="002A115F">
      <w:pPr>
        <w:spacing w:after="0" w:line="240" w:lineRule="auto"/>
        <w:rPr>
          <w:rFonts w:ascii="Times New Roman" w:eastAsia="Times New Roman" w:hAnsi="Times New Roman" w:cs="Times New Roman"/>
          <w:sz w:val="24"/>
          <w:szCs w:val="24"/>
        </w:rPr>
      </w:pPr>
    </w:p>
    <w:p w:rsidR="001F5D2C" w:rsidRDefault="001F5D2C" w:rsidP="002A115F">
      <w:pPr>
        <w:spacing w:after="0" w:line="240" w:lineRule="auto"/>
        <w:rPr>
          <w:rFonts w:ascii="Times New Roman" w:eastAsia="Times New Roman" w:hAnsi="Times New Roman" w:cs="Times New Roman"/>
          <w:sz w:val="24"/>
          <w:szCs w:val="24"/>
        </w:rPr>
      </w:pPr>
    </w:p>
    <w:p w:rsidR="001F5D2C" w:rsidRDefault="001F5D2C" w:rsidP="002A115F">
      <w:pPr>
        <w:spacing w:after="0" w:line="240" w:lineRule="auto"/>
        <w:rPr>
          <w:rFonts w:ascii="Times New Roman" w:eastAsia="Times New Roman" w:hAnsi="Times New Roman" w:cs="Times New Roman"/>
          <w:sz w:val="24"/>
          <w:szCs w:val="24"/>
        </w:rPr>
      </w:pPr>
    </w:p>
    <w:p w:rsidR="002A115F" w:rsidRDefault="002A115F" w:rsidP="002A115F">
      <w:pPr>
        <w:spacing w:after="0" w:line="240" w:lineRule="auto"/>
        <w:rPr>
          <w:rFonts w:ascii="Times New Roman" w:eastAsia="Times New Roman" w:hAnsi="Times New Roman" w:cs="Times New Roman"/>
          <w:sz w:val="24"/>
          <w:szCs w:val="24"/>
        </w:rPr>
      </w:pPr>
    </w:p>
    <w:p w:rsidR="00843B0A"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t>82.091</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Judgment and execution.—</w:t>
      </w:r>
    </w:p>
    <w:p w:rsidR="002A115F" w:rsidRPr="007B7D16" w:rsidRDefault="002A115F" w:rsidP="002A115F">
      <w:pPr>
        <w:spacing w:after="0" w:line="240" w:lineRule="auto"/>
        <w:rPr>
          <w:rFonts w:ascii="Times New Roman" w:eastAsia="Times New Roman" w:hAnsi="Times New Roman" w:cs="Times New Roman"/>
          <w:sz w:val="24"/>
          <w:szCs w:val="24"/>
        </w:rPr>
      </w:pPr>
      <w:r w:rsidRPr="007B7D16">
        <w:rPr>
          <w:rFonts w:ascii="Times New Roman" w:eastAsia="Times New Roman" w:hAnsi="Times New Roman" w:cs="Times New Roman"/>
          <w:sz w:val="24"/>
          <w:szCs w:val="24"/>
        </w:rPr>
        <w:t xml:space="preserve">If </w:t>
      </w:r>
      <w:r w:rsidRPr="007B7D16">
        <w:rPr>
          <w:rFonts w:ascii="Times New Roman" w:eastAsia="Times New Roman" w:hAnsi="Times New Roman" w:cs="Times New Roman"/>
          <w:strike/>
          <w:sz w:val="24"/>
          <w:szCs w:val="24"/>
        </w:rPr>
        <w:t>the verdict is in favor of plaintiff,</w:t>
      </w:r>
      <w:r w:rsidRPr="007B7D16">
        <w:rPr>
          <w:rFonts w:ascii="Times New Roman" w:eastAsia="Times New Roman" w:hAnsi="Times New Roman" w:cs="Times New Roman"/>
          <w:sz w:val="24"/>
          <w:szCs w:val="24"/>
        </w:rPr>
        <w:t xml:space="preserve"> the court shall enter judgment </w:t>
      </w:r>
      <w:r w:rsidR="006C4816" w:rsidRPr="007B7D16">
        <w:rPr>
          <w:rFonts w:ascii="Times New Roman" w:eastAsia="Times New Roman" w:hAnsi="Times New Roman" w:cs="Times New Roman"/>
          <w:sz w:val="24"/>
          <w:szCs w:val="24"/>
          <w:u w:val="single"/>
        </w:rPr>
        <w:t>for</w:t>
      </w:r>
      <w:r w:rsidR="006C4816"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trike/>
          <w:sz w:val="24"/>
          <w:szCs w:val="24"/>
        </w:rPr>
        <w:t>that</w:t>
      </w:r>
      <w:r w:rsidRPr="007B7D16">
        <w:rPr>
          <w:rFonts w:ascii="Times New Roman" w:eastAsia="Times New Roman" w:hAnsi="Times New Roman" w:cs="Times New Roman"/>
          <w:sz w:val="24"/>
          <w:szCs w:val="24"/>
        </w:rPr>
        <w:t xml:space="preserve"> plaintiff</w:t>
      </w:r>
      <w:r w:rsidR="006C4816" w:rsidRPr="007B7D16">
        <w:rPr>
          <w:rFonts w:ascii="Times New Roman" w:eastAsia="Times New Roman" w:hAnsi="Times New Roman" w:cs="Times New Roman"/>
          <w:sz w:val="24"/>
          <w:szCs w:val="24"/>
        </w:rPr>
        <w:t xml:space="preserve">, </w:t>
      </w:r>
      <w:r w:rsidR="006C4816" w:rsidRPr="007B7D16">
        <w:rPr>
          <w:rFonts w:ascii="Times New Roman" w:eastAsia="Times New Roman" w:hAnsi="Times New Roman" w:cs="Times New Roman"/>
          <w:sz w:val="24"/>
          <w:szCs w:val="24"/>
          <w:u w:val="single"/>
        </w:rPr>
        <w:t>plaintiff shall</w:t>
      </w:r>
      <w:r w:rsidRPr="007B7D16">
        <w:rPr>
          <w:rFonts w:ascii="Times New Roman" w:eastAsia="Times New Roman" w:hAnsi="Times New Roman" w:cs="Times New Roman"/>
          <w:sz w:val="24"/>
          <w:szCs w:val="24"/>
        </w:rPr>
        <w:t xml:space="preserve"> recover possession of the property described in the complaint with his or her damages and costs, and </w:t>
      </w:r>
      <w:r w:rsidR="006C4816" w:rsidRPr="007B7D16">
        <w:rPr>
          <w:rFonts w:ascii="Times New Roman" w:eastAsia="Times New Roman" w:hAnsi="Times New Roman" w:cs="Times New Roman"/>
          <w:sz w:val="24"/>
          <w:szCs w:val="24"/>
          <w:u w:val="single"/>
        </w:rPr>
        <w:t>the judgment</w:t>
      </w:r>
      <w:r w:rsidR="006C4816"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shall award a writ of possession to be executed without delay and execution for plaintiff’s damages and costs. If the </w:t>
      </w:r>
      <w:r w:rsidR="006C4816" w:rsidRPr="007B7D16">
        <w:rPr>
          <w:rFonts w:ascii="Times New Roman" w:eastAsia="Times New Roman" w:hAnsi="Times New Roman" w:cs="Times New Roman"/>
          <w:strike/>
          <w:sz w:val="24"/>
          <w:szCs w:val="24"/>
        </w:rPr>
        <w:t>verdict</w:t>
      </w:r>
      <w:r w:rsidRPr="007B7D16">
        <w:rPr>
          <w:rFonts w:ascii="Times New Roman" w:eastAsia="Times New Roman" w:hAnsi="Times New Roman" w:cs="Times New Roman"/>
          <w:sz w:val="24"/>
          <w:szCs w:val="24"/>
        </w:rPr>
        <w:t xml:space="preserve"> </w:t>
      </w:r>
      <w:r w:rsidR="006C4816" w:rsidRPr="007B7D16">
        <w:rPr>
          <w:rFonts w:ascii="Times New Roman" w:eastAsia="Times New Roman" w:hAnsi="Times New Roman" w:cs="Times New Roman"/>
          <w:sz w:val="24"/>
          <w:szCs w:val="24"/>
          <w:u w:val="single"/>
        </w:rPr>
        <w:t>judgment</w:t>
      </w:r>
      <w:r w:rsidR="006C4816" w:rsidRPr="007B7D16">
        <w:rPr>
          <w:rFonts w:ascii="Times New Roman" w:eastAsia="Times New Roman" w:hAnsi="Times New Roman" w:cs="Times New Roman"/>
          <w:sz w:val="24"/>
          <w:szCs w:val="24"/>
        </w:rPr>
        <w:t xml:space="preserve"> is </w:t>
      </w:r>
      <w:r w:rsidRPr="007B7D16">
        <w:rPr>
          <w:rFonts w:ascii="Times New Roman" w:eastAsia="Times New Roman" w:hAnsi="Times New Roman" w:cs="Times New Roman"/>
          <w:sz w:val="24"/>
          <w:szCs w:val="24"/>
        </w:rPr>
        <w:t xml:space="preserve">for defendant, the court shall enter judgment against plaintiff </w:t>
      </w:r>
      <w:r w:rsidRPr="007B7D16">
        <w:rPr>
          <w:rFonts w:ascii="Times New Roman" w:eastAsia="Times New Roman" w:hAnsi="Times New Roman" w:cs="Times New Roman"/>
          <w:strike/>
          <w:sz w:val="24"/>
          <w:szCs w:val="24"/>
        </w:rPr>
        <w:t>dismissing the complaint</w:t>
      </w:r>
      <w:r w:rsidRPr="007B7D16">
        <w:rPr>
          <w:rFonts w:ascii="Times New Roman" w:eastAsia="Times New Roman" w:hAnsi="Times New Roman" w:cs="Times New Roman"/>
          <w:sz w:val="24"/>
          <w:szCs w:val="24"/>
        </w:rPr>
        <w:t xml:space="preserve"> and order that defendant recover costs.</w:t>
      </w:r>
    </w:p>
    <w:p w:rsidR="002A115F" w:rsidRDefault="002A115F" w:rsidP="002A115F">
      <w:pPr>
        <w:spacing w:after="0" w:line="240" w:lineRule="auto"/>
        <w:rPr>
          <w:rFonts w:ascii="Times New Roman" w:eastAsia="Times New Roman" w:hAnsi="Times New Roman" w:cs="Times New Roman"/>
          <w:sz w:val="24"/>
          <w:szCs w:val="24"/>
        </w:rPr>
      </w:pPr>
    </w:p>
    <w:p w:rsidR="00040CD6" w:rsidRDefault="00040CD6" w:rsidP="002A115F">
      <w:pPr>
        <w:spacing w:after="0" w:line="240" w:lineRule="auto"/>
        <w:rPr>
          <w:rFonts w:ascii="Times New Roman" w:eastAsia="Times New Roman" w:hAnsi="Times New Roman" w:cs="Times New Roman"/>
          <w:sz w:val="24"/>
          <w:szCs w:val="24"/>
        </w:rPr>
      </w:pPr>
    </w:p>
    <w:p w:rsidR="002A115F" w:rsidRDefault="002A115F" w:rsidP="002A115F">
      <w:pPr>
        <w:spacing w:after="0" w:line="240" w:lineRule="auto"/>
        <w:rPr>
          <w:rFonts w:ascii="Times New Roman" w:eastAsia="Times New Roman" w:hAnsi="Times New Roman" w:cs="Times New Roman"/>
          <w:sz w:val="24"/>
          <w:szCs w:val="24"/>
        </w:rPr>
      </w:pPr>
    </w:p>
    <w:p w:rsidR="00040CD6" w:rsidRDefault="002A115F" w:rsidP="002A115F">
      <w:pPr>
        <w:spacing w:after="0" w:line="240" w:lineRule="auto"/>
        <w:rPr>
          <w:rFonts w:ascii="Times New Roman" w:eastAsia="Times New Roman" w:hAnsi="Times New Roman" w:cs="Times New Roman"/>
          <w:sz w:val="24"/>
          <w:szCs w:val="24"/>
        </w:rPr>
      </w:pPr>
      <w:r w:rsidRPr="00040CD6">
        <w:rPr>
          <w:rFonts w:ascii="Times New Roman" w:eastAsia="Times New Roman" w:hAnsi="Times New Roman" w:cs="Times New Roman"/>
          <w:b/>
          <w:sz w:val="24"/>
          <w:szCs w:val="24"/>
        </w:rPr>
        <w:t>82.101</w:t>
      </w:r>
      <w:r w:rsidRPr="002A115F">
        <w:rPr>
          <w:rFonts w:ascii="Times New Roman" w:eastAsia="Times New Roman" w:hAnsi="Times New Roman" w:cs="Times New Roman"/>
          <w:sz w:val="24"/>
          <w:szCs w:val="24"/>
        </w:rPr>
        <w:t> </w:t>
      </w:r>
      <w:r w:rsidRPr="002A115F">
        <w:rPr>
          <w:rFonts w:ascii="Times New Roman" w:eastAsia="Times New Roman" w:hAnsi="Times New Roman" w:cs="Times New Roman"/>
          <w:sz w:val="24"/>
          <w:szCs w:val="24"/>
        </w:rPr>
        <w:t>Effect of judgment.—</w:t>
      </w:r>
    </w:p>
    <w:p w:rsidR="002A115F" w:rsidRPr="007B7D16" w:rsidRDefault="002A115F" w:rsidP="002A115F">
      <w:pPr>
        <w:spacing w:after="0" w:line="240" w:lineRule="auto"/>
        <w:rPr>
          <w:rFonts w:ascii="Times New Roman" w:eastAsia="Times New Roman" w:hAnsi="Times New Roman" w:cs="Times New Roman"/>
          <w:sz w:val="24"/>
          <w:szCs w:val="24"/>
        </w:rPr>
      </w:pPr>
      <w:r w:rsidRPr="002A115F">
        <w:rPr>
          <w:rFonts w:ascii="Times New Roman" w:eastAsia="Times New Roman" w:hAnsi="Times New Roman" w:cs="Times New Roman"/>
          <w:sz w:val="24"/>
          <w:szCs w:val="24"/>
        </w:rPr>
        <w:t xml:space="preserve">No judgment rendered either for plaintiff or defendant bars any action of trespass for injury to the property or ejectment between the same parties respecting the same property. </w:t>
      </w:r>
      <w:r w:rsidRPr="007B7D16">
        <w:rPr>
          <w:rFonts w:ascii="Times New Roman" w:eastAsia="Times New Roman" w:hAnsi="Times New Roman" w:cs="Times New Roman"/>
          <w:sz w:val="24"/>
          <w:szCs w:val="24"/>
        </w:rPr>
        <w:t xml:space="preserve">No </w:t>
      </w:r>
      <w:r w:rsidRPr="007B7D16">
        <w:rPr>
          <w:rFonts w:ascii="Times New Roman" w:eastAsia="Times New Roman" w:hAnsi="Times New Roman" w:cs="Times New Roman"/>
          <w:strike/>
          <w:sz w:val="24"/>
          <w:szCs w:val="24"/>
        </w:rPr>
        <w:t>verdict</w:t>
      </w:r>
      <w:r w:rsidRPr="007B7D16">
        <w:rPr>
          <w:rFonts w:ascii="Times New Roman" w:eastAsia="Times New Roman" w:hAnsi="Times New Roman" w:cs="Times New Roman"/>
          <w:sz w:val="24"/>
          <w:szCs w:val="24"/>
        </w:rPr>
        <w:t xml:space="preserve"> </w:t>
      </w:r>
      <w:r w:rsidR="00040CD6" w:rsidRPr="007B7D16">
        <w:rPr>
          <w:rFonts w:ascii="Times New Roman" w:eastAsia="Times New Roman" w:hAnsi="Times New Roman" w:cs="Times New Roman"/>
          <w:sz w:val="24"/>
          <w:szCs w:val="24"/>
          <w:u w:val="single"/>
        </w:rPr>
        <w:t>judgment</w:t>
      </w:r>
      <w:r w:rsidR="00040CD6" w:rsidRPr="007B7D16">
        <w:rPr>
          <w:rFonts w:ascii="Times New Roman" w:eastAsia="Times New Roman" w:hAnsi="Times New Roman" w:cs="Times New Roman"/>
          <w:sz w:val="24"/>
          <w:szCs w:val="24"/>
        </w:rPr>
        <w:t xml:space="preserve"> is</w:t>
      </w:r>
      <w:r w:rsidRPr="007B7D16">
        <w:rPr>
          <w:rFonts w:ascii="Times New Roman" w:eastAsia="Times New Roman" w:hAnsi="Times New Roman" w:cs="Times New Roman"/>
          <w:sz w:val="24"/>
          <w:szCs w:val="24"/>
        </w:rPr>
        <w:t xml:space="preserve"> conclusive of </w:t>
      </w:r>
      <w:r w:rsidR="00040CD6" w:rsidRPr="007B7D16">
        <w:rPr>
          <w:rFonts w:ascii="Times New Roman" w:eastAsia="Times New Roman" w:hAnsi="Times New Roman" w:cs="Times New Roman"/>
          <w:sz w:val="24"/>
          <w:szCs w:val="24"/>
          <w:u w:val="single"/>
        </w:rPr>
        <w:t>as to</w:t>
      </w:r>
      <w:r w:rsidR="00040CD6"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 xml:space="preserve">the facts therein </w:t>
      </w:r>
      <w:r w:rsidRPr="007B7D16">
        <w:rPr>
          <w:rFonts w:ascii="Times New Roman" w:eastAsia="Times New Roman" w:hAnsi="Times New Roman" w:cs="Times New Roman"/>
          <w:strike/>
          <w:sz w:val="24"/>
          <w:szCs w:val="24"/>
        </w:rPr>
        <w:t>found</w:t>
      </w:r>
      <w:r w:rsidRPr="007B7D16">
        <w:rPr>
          <w:rFonts w:ascii="Times New Roman" w:eastAsia="Times New Roman" w:hAnsi="Times New Roman" w:cs="Times New Roman"/>
          <w:sz w:val="24"/>
          <w:szCs w:val="24"/>
        </w:rPr>
        <w:t xml:space="preserve"> in any </w:t>
      </w:r>
      <w:r w:rsidR="00040CD6" w:rsidRPr="007B7D16">
        <w:rPr>
          <w:rFonts w:ascii="Times New Roman" w:eastAsia="Times New Roman" w:hAnsi="Times New Roman" w:cs="Times New Roman"/>
          <w:sz w:val="24"/>
          <w:szCs w:val="24"/>
          <w:u w:val="single"/>
        </w:rPr>
        <w:t>future</w:t>
      </w:r>
      <w:r w:rsidR="00040CD6" w:rsidRPr="007B7D16">
        <w:rPr>
          <w:rFonts w:ascii="Times New Roman" w:eastAsia="Times New Roman" w:hAnsi="Times New Roman" w:cs="Times New Roman"/>
          <w:sz w:val="24"/>
          <w:szCs w:val="24"/>
        </w:rPr>
        <w:t xml:space="preserve"> </w:t>
      </w:r>
      <w:r w:rsidRPr="007B7D16">
        <w:rPr>
          <w:rFonts w:ascii="Times New Roman" w:eastAsia="Times New Roman" w:hAnsi="Times New Roman" w:cs="Times New Roman"/>
          <w:sz w:val="24"/>
          <w:szCs w:val="24"/>
        </w:rPr>
        <w:t>action of trespass or ejectment.</w:t>
      </w:r>
    </w:p>
    <w:p w:rsidR="002A115F" w:rsidRDefault="002A115F" w:rsidP="002A115F">
      <w:pPr>
        <w:spacing w:after="0" w:line="240" w:lineRule="auto"/>
        <w:rPr>
          <w:rFonts w:ascii="Times New Roman" w:eastAsia="Times New Roman" w:hAnsi="Times New Roman" w:cs="Times New Roman"/>
          <w:sz w:val="24"/>
          <w:szCs w:val="24"/>
        </w:rPr>
      </w:pPr>
    </w:p>
    <w:p w:rsidR="002A115F" w:rsidRDefault="002A115F" w:rsidP="002A115F">
      <w:pPr>
        <w:spacing w:after="0" w:line="240" w:lineRule="auto"/>
        <w:rPr>
          <w:rFonts w:ascii="Times New Roman" w:eastAsia="Times New Roman" w:hAnsi="Times New Roman" w:cs="Times New Roman"/>
          <w:sz w:val="24"/>
          <w:szCs w:val="24"/>
        </w:rPr>
      </w:pPr>
    </w:p>
    <w:p w:rsidR="002A115F" w:rsidRPr="002A115F" w:rsidRDefault="002A115F" w:rsidP="002A115F">
      <w:pPr>
        <w:spacing w:after="0" w:line="240" w:lineRule="auto"/>
        <w:rPr>
          <w:rFonts w:ascii="Times New Roman" w:eastAsia="Times New Roman" w:hAnsi="Times New Roman" w:cs="Times New Roman"/>
          <w:sz w:val="24"/>
          <w:szCs w:val="24"/>
        </w:rPr>
      </w:pPr>
    </w:p>
    <w:p w:rsidR="002A115F" w:rsidRPr="002A115F" w:rsidRDefault="002A115F" w:rsidP="002A115F">
      <w:pPr>
        <w:spacing w:after="0" w:line="240" w:lineRule="auto"/>
        <w:rPr>
          <w:rFonts w:ascii="Times New Roman" w:eastAsia="Times New Roman" w:hAnsi="Times New Roman" w:cs="Times New Roman"/>
          <w:sz w:val="24"/>
          <w:szCs w:val="24"/>
        </w:rPr>
      </w:pPr>
    </w:p>
    <w:p w:rsidR="002A115F" w:rsidRPr="002A115F" w:rsidRDefault="002A115F" w:rsidP="002A115F">
      <w:pPr>
        <w:spacing w:after="0" w:line="240" w:lineRule="auto"/>
        <w:rPr>
          <w:rFonts w:ascii="Times New Roman" w:eastAsia="Times New Roman" w:hAnsi="Times New Roman" w:cs="Times New Roman"/>
          <w:sz w:val="24"/>
          <w:szCs w:val="24"/>
        </w:rPr>
      </w:pPr>
    </w:p>
    <w:p w:rsidR="002A115F" w:rsidRDefault="002A115F">
      <w:pPr>
        <w:rPr>
          <w:rStyle w:val="text"/>
        </w:rPr>
      </w:pPr>
    </w:p>
    <w:p w:rsidR="002A115F" w:rsidRDefault="002A115F"/>
    <w:sectPr w:rsidR="002A115F" w:rsidSect="001F5D2C">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0D2" w:rsidRDefault="00F260D2" w:rsidP="00541FBA">
      <w:pPr>
        <w:spacing w:after="0" w:line="240" w:lineRule="auto"/>
      </w:pPr>
      <w:r>
        <w:separator/>
      </w:r>
    </w:p>
  </w:endnote>
  <w:endnote w:type="continuationSeparator" w:id="0">
    <w:p w:rsidR="00F260D2" w:rsidRDefault="00F260D2" w:rsidP="0054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BA" w:rsidRDefault="00541FBA">
    <w:pPr>
      <w:pStyle w:val="Footer"/>
    </w:pPr>
    <w:r>
      <w:t xml:space="preserve">CODING: Words </w:t>
    </w:r>
    <w:r w:rsidRPr="00541FBA">
      <w:rPr>
        <w:strike/>
      </w:rPr>
      <w:t>stricken</w:t>
    </w:r>
    <w:r>
      <w:t xml:space="preserve"> are deletions; words </w:t>
    </w:r>
    <w:r w:rsidRPr="00541FBA">
      <w:rPr>
        <w:u w:val="single"/>
      </w:rPr>
      <w:t>underlined</w:t>
    </w:r>
    <w:r>
      <w:t xml:space="preserve"> are additions.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0D2" w:rsidRDefault="00F260D2" w:rsidP="00541FBA">
      <w:pPr>
        <w:spacing w:after="0" w:line="240" w:lineRule="auto"/>
      </w:pPr>
      <w:r>
        <w:separator/>
      </w:r>
    </w:p>
  </w:footnote>
  <w:footnote w:type="continuationSeparator" w:id="0">
    <w:p w:rsidR="00F260D2" w:rsidRDefault="00F260D2" w:rsidP="00541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5F"/>
    <w:rsid w:val="00040CD6"/>
    <w:rsid w:val="00096134"/>
    <w:rsid w:val="001F5D2C"/>
    <w:rsid w:val="002A115F"/>
    <w:rsid w:val="002D7B2A"/>
    <w:rsid w:val="0033058B"/>
    <w:rsid w:val="004829FB"/>
    <w:rsid w:val="004B4FF6"/>
    <w:rsid w:val="0053291A"/>
    <w:rsid w:val="00541FBA"/>
    <w:rsid w:val="005A3AAB"/>
    <w:rsid w:val="006C4816"/>
    <w:rsid w:val="007B7D16"/>
    <w:rsid w:val="00843B0A"/>
    <w:rsid w:val="008F5382"/>
    <w:rsid w:val="00976BE0"/>
    <w:rsid w:val="009A45F9"/>
    <w:rsid w:val="00A8685B"/>
    <w:rsid w:val="00A978FD"/>
    <w:rsid w:val="00AD001D"/>
    <w:rsid w:val="00B23E66"/>
    <w:rsid w:val="00B244EE"/>
    <w:rsid w:val="00B40340"/>
    <w:rsid w:val="00BA7DEB"/>
    <w:rsid w:val="00C212BE"/>
    <w:rsid w:val="00CB6DCD"/>
    <w:rsid w:val="00E05AFD"/>
    <w:rsid w:val="00F260D2"/>
    <w:rsid w:val="00FC26F1"/>
    <w:rsid w:val="00FE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E7BA8-3A40-480A-B9A6-49E94B46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
    <w:name w:val="sectionnumber"/>
    <w:basedOn w:val="DefaultParagraphFont"/>
    <w:rsid w:val="002A115F"/>
  </w:style>
  <w:style w:type="character" w:customStyle="1" w:styleId="catchlinetext">
    <w:name w:val="catchlinetext"/>
    <w:basedOn w:val="DefaultParagraphFont"/>
    <w:rsid w:val="002A115F"/>
  </w:style>
  <w:style w:type="character" w:customStyle="1" w:styleId="emdash">
    <w:name w:val="emdash"/>
    <w:basedOn w:val="DefaultParagraphFont"/>
    <w:rsid w:val="002A115F"/>
  </w:style>
  <w:style w:type="character" w:customStyle="1" w:styleId="text">
    <w:name w:val="text"/>
    <w:basedOn w:val="DefaultParagraphFont"/>
    <w:rsid w:val="002A115F"/>
  </w:style>
  <w:style w:type="character" w:customStyle="1" w:styleId="sectionbody">
    <w:name w:val="sectionbody"/>
    <w:basedOn w:val="DefaultParagraphFont"/>
    <w:rsid w:val="002A115F"/>
  </w:style>
  <w:style w:type="character" w:customStyle="1" w:styleId="number">
    <w:name w:val="number"/>
    <w:basedOn w:val="DefaultParagraphFont"/>
    <w:rsid w:val="002A115F"/>
  </w:style>
  <w:style w:type="character" w:customStyle="1" w:styleId="historytitle">
    <w:name w:val="historytitle"/>
    <w:basedOn w:val="DefaultParagraphFont"/>
    <w:rsid w:val="002A115F"/>
  </w:style>
  <w:style w:type="character" w:customStyle="1" w:styleId="historytext">
    <w:name w:val="historytext"/>
    <w:basedOn w:val="DefaultParagraphFont"/>
    <w:rsid w:val="002A115F"/>
  </w:style>
  <w:style w:type="character" w:styleId="Hyperlink">
    <w:name w:val="Hyperlink"/>
    <w:basedOn w:val="DefaultParagraphFont"/>
    <w:uiPriority w:val="99"/>
    <w:semiHidden/>
    <w:unhideWhenUsed/>
    <w:rsid w:val="002A115F"/>
    <w:rPr>
      <w:color w:val="0000FF"/>
      <w:u w:val="single"/>
    </w:rPr>
  </w:style>
  <w:style w:type="character" w:customStyle="1" w:styleId="notetitle">
    <w:name w:val="notetitle"/>
    <w:basedOn w:val="DefaultParagraphFont"/>
    <w:rsid w:val="002A115F"/>
  </w:style>
  <w:style w:type="paragraph" w:customStyle="1" w:styleId="indent">
    <w:name w:val="indent"/>
    <w:basedOn w:val="Normal"/>
    <w:rsid w:val="002A1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rizontalrule">
    <w:name w:val="horizontalrule"/>
    <w:basedOn w:val="DefaultParagraphFont"/>
    <w:rsid w:val="002A115F"/>
  </w:style>
  <w:style w:type="paragraph" w:customStyle="1" w:styleId="flush">
    <w:name w:val="flush"/>
    <w:basedOn w:val="Normal"/>
    <w:rsid w:val="002A11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BA"/>
  </w:style>
  <w:style w:type="paragraph" w:styleId="Footer">
    <w:name w:val="footer"/>
    <w:basedOn w:val="Normal"/>
    <w:link w:val="FooterChar"/>
    <w:uiPriority w:val="99"/>
    <w:unhideWhenUsed/>
    <w:rsid w:val="0054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08072">
      <w:bodyDiv w:val="1"/>
      <w:marLeft w:val="0"/>
      <w:marRight w:val="0"/>
      <w:marTop w:val="0"/>
      <w:marBottom w:val="0"/>
      <w:divBdr>
        <w:top w:val="none" w:sz="0" w:space="0" w:color="auto"/>
        <w:left w:val="none" w:sz="0" w:space="0" w:color="auto"/>
        <w:bottom w:val="none" w:sz="0" w:space="0" w:color="auto"/>
        <w:right w:val="none" w:sz="0" w:space="0" w:color="auto"/>
      </w:divBdr>
      <w:divsChild>
        <w:div w:id="1447890602">
          <w:marLeft w:val="0"/>
          <w:marRight w:val="0"/>
          <w:marTop w:val="0"/>
          <w:marBottom w:val="0"/>
          <w:divBdr>
            <w:top w:val="none" w:sz="0" w:space="0" w:color="auto"/>
            <w:left w:val="none" w:sz="0" w:space="0" w:color="auto"/>
            <w:bottom w:val="none" w:sz="0" w:space="0" w:color="auto"/>
            <w:right w:val="none" w:sz="0" w:space="0" w:color="auto"/>
          </w:divBdr>
          <w:divsChild>
            <w:div w:id="1403411025">
              <w:marLeft w:val="0"/>
              <w:marRight w:val="0"/>
              <w:marTop w:val="0"/>
              <w:marBottom w:val="0"/>
              <w:divBdr>
                <w:top w:val="none" w:sz="0" w:space="0" w:color="auto"/>
                <w:left w:val="none" w:sz="0" w:space="0" w:color="auto"/>
                <w:bottom w:val="none" w:sz="0" w:space="0" w:color="auto"/>
                <w:right w:val="none" w:sz="0" w:space="0" w:color="auto"/>
              </w:divBdr>
            </w:div>
            <w:div w:id="154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68851">
      <w:bodyDiv w:val="1"/>
      <w:marLeft w:val="0"/>
      <w:marRight w:val="0"/>
      <w:marTop w:val="0"/>
      <w:marBottom w:val="0"/>
      <w:divBdr>
        <w:top w:val="none" w:sz="0" w:space="0" w:color="auto"/>
        <w:left w:val="none" w:sz="0" w:space="0" w:color="auto"/>
        <w:bottom w:val="none" w:sz="0" w:space="0" w:color="auto"/>
        <w:right w:val="none" w:sz="0" w:space="0" w:color="auto"/>
      </w:divBdr>
      <w:divsChild>
        <w:div w:id="950355547">
          <w:marLeft w:val="0"/>
          <w:marRight w:val="0"/>
          <w:marTop w:val="0"/>
          <w:marBottom w:val="0"/>
          <w:divBdr>
            <w:top w:val="none" w:sz="0" w:space="0" w:color="auto"/>
            <w:left w:val="none" w:sz="0" w:space="0" w:color="auto"/>
            <w:bottom w:val="none" w:sz="0" w:space="0" w:color="auto"/>
            <w:right w:val="none" w:sz="0" w:space="0" w:color="auto"/>
          </w:divBdr>
          <w:divsChild>
            <w:div w:id="125660079">
              <w:marLeft w:val="0"/>
              <w:marRight w:val="0"/>
              <w:marTop w:val="0"/>
              <w:marBottom w:val="0"/>
              <w:divBdr>
                <w:top w:val="none" w:sz="0" w:space="0" w:color="auto"/>
                <w:left w:val="none" w:sz="0" w:space="0" w:color="auto"/>
                <w:bottom w:val="none" w:sz="0" w:space="0" w:color="auto"/>
                <w:right w:val="none" w:sz="0" w:space="0" w:color="auto"/>
              </w:divBdr>
            </w:div>
            <w:div w:id="9306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31">
      <w:bodyDiv w:val="1"/>
      <w:marLeft w:val="0"/>
      <w:marRight w:val="0"/>
      <w:marTop w:val="0"/>
      <w:marBottom w:val="0"/>
      <w:divBdr>
        <w:top w:val="none" w:sz="0" w:space="0" w:color="auto"/>
        <w:left w:val="none" w:sz="0" w:space="0" w:color="auto"/>
        <w:bottom w:val="none" w:sz="0" w:space="0" w:color="auto"/>
        <w:right w:val="none" w:sz="0" w:space="0" w:color="auto"/>
      </w:divBdr>
      <w:divsChild>
        <w:div w:id="2103257082">
          <w:marLeft w:val="0"/>
          <w:marRight w:val="0"/>
          <w:marTop w:val="0"/>
          <w:marBottom w:val="0"/>
          <w:divBdr>
            <w:top w:val="none" w:sz="0" w:space="0" w:color="auto"/>
            <w:left w:val="none" w:sz="0" w:space="0" w:color="auto"/>
            <w:bottom w:val="none" w:sz="0" w:space="0" w:color="auto"/>
            <w:right w:val="none" w:sz="0" w:space="0" w:color="auto"/>
          </w:divBdr>
          <w:divsChild>
            <w:div w:id="967394248">
              <w:marLeft w:val="0"/>
              <w:marRight w:val="0"/>
              <w:marTop w:val="0"/>
              <w:marBottom w:val="0"/>
              <w:divBdr>
                <w:top w:val="none" w:sz="0" w:space="0" w:color="auto"/>
                <w:left w:val="none" w:sz="0" w:space="0" w:color="auto"/>
                <w:bottom w:val="none" w:sz="0" w:space="0" w:color="auto"/>
                <w:right w:val="none" w:sz="0" w:space="0" w:color="auto"/>
              </w:divBdr>
              <w:divsChild>
                <w:div w:id="1729255398">
                  <w:marLeft w:val="0"/>
                  <w:marRight w:val="0"/>
                  <w:marTop w:val="0"/>
                  <w:marBottom w:val="0"/>
                  <w:divBdr>
                    <w:top w:val="none" w:sz="0" w:space="0" w:color="auto"/>
                    <w:left w:val="none" w:sz="0" w:space="0" w:color="auto"/>
                    <w:bottom w:val="none" w:sz="0" w:space="0" w:color="auto"/>
                    <w:right w:val="none" w:sz="0" w:space="0" w:color="auto"/>
                  </w:divBdr>
                  <w:divsChild>
                    <w:div w:id="1890070764">
                      <w:marLeft w:val="0"/>
                      <w:marRight w:val="0"/>
                      <w:marTop w:val="0"/>
                      <w:marBottom w:val="0"/>
                      <w:divBdr>
                        <w:top w:val="none" w:sz="0" w:space="0" w:color="auto"/>
                        <w:left w:val="none" w:sz="0" w:space="0" w:color="auto"/>
                        <w:bottom w:val="none" w:sz="0" w:space="0" w:color="auto"/>
                        <w:right w:val="none" w:sz="0" w:space="0" w:color="auto"/>
                      </w:divBdr>
                    </w:div>
                    <w:div w:id="1397777746">
                      <w:marLeft w:val="0"/>
                      <w:marRight w:val="0"/>
                      <w:marTop w:val="0"/>
                      <w:marBottom w:val="0"/>
                      <w:divBdr>
                        <w:top w:val="none" w:sz="0" w:space="0" w:color="auto"/>
                        <w:left w:val="none" w:sz="0" w:space="0" w:color="auto"/>
                        <w:bottom w:val="none" w:sz="0" w:space="0" w:color="auto"/>
                        <w:right w:val="none" w:sz="0" w:space="0" w:color="auto"/>
                      </w:divBdr>
                    </w:div>
                    <w:div w:id="4887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646">
      <w:bodyDiv w:val="1"/>
      <w:marLeft w:val="0"/>
      <w:marRight w:val="0"/>
      <w:marTop w:val="0"/>
      <w:marBottom w:val="0"/>
      <w:divBdr>
        <w:top w:val="none" w:sz="0" w:space="0" w:color="auto"/>
        <w:left w:val="none" w:sz="0" w:space="0" w:color="auto"/>
        <w:bottom w:val="none" w:sz="0" w:space="0" w:color="auto"/>
        <w:right w:val="none" w:sz="0" w:space="0" w:color="auto"/>
      </w:divBdr>
      <w:divsChild>
        <w:div w:id="499472057">
          <w:marLeft w:val="0"/>
          <w:marRight w:val="0"/>
          <w:marTop w:val="0"/>
          <w:marBottom w:val="0"/>
          <w:divBdr>
            <w:top w:val="none" w:sz="0" w:space="0" w:color="auto"/>
            <w:left w:val="none" w:sz="0" w:space="0" w:color="auto"/>
            <w:bottom w:val="none" w:sz="0" w:space="0" w:color="auto"/>
            <w:right w:val="none" w:sz="0" w:space="0" w:color="auto"/>
          </w:divBdr>
          <w:divsChild>
            <w:div w:id="1493059770">
              <w:marLeft w:val="0"/>
              <w:marRight w:val="0"/>
              <w:marTop w:val="0"/>
              <w:marBottom w:val="0"/>
              <w:divBdr>
                <w:top w:val="none" w:sz="0" w:space="0" w:color="auto"/>
                <w:left w:val="none" w:sz="0" w:space="0" w:color="auto"/>
                <w:bottom w:val="none" w:sz="0" w:space="0" w:color="auto"/>
                <w:right w:val="none" w:sz="0" w:space="0" w:color="auto"/>
              </w:divBdr>
              <w:divsChild>
                <w:div w:id="1206454702">
                  <w:marLeft w:val="0"/>
                  <w:marRight w:val="0"/>
                  <w:marTop w:val="0"/>
                  <w:marBottom w:val="0"/>
                  <w:divBdr>
                    <w:top w:val="none" w:sz="0" w:space="0" w:color="auto"/>
                    <w:left w:val="none" w:sz="0" w:space="0" w:color="auto"/>
                    <w:bottom w:val="none" w:sz="0" w:space="0" w:color="auto"/>
                    <w:right w:val="none" w:sz="0" w:space="0" w:color="auto"/>
                  </w:divBdr>
                  <w:divsChild>
                    <w:div w:id="1575236120">
                      <w:marLeft w:val="0"/>
                      <w:marRight w:val="0"/>
                      <w:marTop w:val="0"/>
                      <w:marBottom w:val="0"/>
                      <w:divBdr>
                        <w:top w:val="none" w:sz="0" w:space="0" w:color="auto"/>
                        <w:left w:val="none" w:sz="0" w:space="0" w:color="auto"/>
                        <w:bottom w:val="none" w:sz="0" w:space="0" w:color="auto"/>
                        <w:right w:val="none" w:sz="0" w:space="0" w:color="auto"/>
                      </w:divBdr>
                    </w:div>
                    <w:div w:id="1417630858">
                      <w:marLeft w:val="0"/>
                      <w:marRight w:val="0"/>
                      <w:marTop w:val="0"/>
                      <w:marBottom w:val="0"/>
                      <w:divBdr>
                        <w:top w:val="none" w:sz="0" w:space="0" w:color="auto"/>
                        <w:left w:val="none" w:sz="0" w:space="0" w:color="auto"/>
                        <w:bottom w:val="none" w:sz="0" w:space="0" w:color="auto"/>
                        <w:right w:val="none" w:sz="0" w:space="0" w:color="auto"/>
                      </w:divBdr>
                    </w:div>
                    <w:div w:id="1108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72951">
      <w:bodyDiv w:val="1"/>
      <w:marLeft w:val="0"/>
      <w:marRight w:val="0"/>
      <w:marTop w:val="0"/>
      <w:marBottom w:val="0"/>
      <w:divBdr>
        <w:top w:val="none" w:sz="0" w:space="0" w:color="auto"/>
        <w:left w:val="none" w:sz="0" w:space="0" w:color="auto"/>
        <w:bottom w:val="none" w:sz="0" w:space="0" w:color="auto"/>
        <w:right w:val="none" w:sz="0" w:space="0" w:color="auto"/>
      </w:divBdr>
      <w:divsChild>
        <w:div w:id="1367875761">
          <w:marLeft w:val="0"/>
          <w:marRight w:val="0"/>
          <w:marTop w:val="0"/>
          <w:marBottom w:val="0"/>
          <w:divBdr>
            <w:top w:val="none" w:sz="0" w:space="0" w:color="auto"/>
            <w:left w:val="none" w:sz="0" w:space="0" w:color="auto"/>
            <w:bottom w:val="none" w:sz="0" w:space="0" w:color="auto"/>
            <w:right w:val="none" w:sz="0" w:space="0" w:color="auto"/>
          </w:divBdr>
          <w:divsChild>
            <w:div w:id="150491661">
              <w:marLeft w:val="0"/>
              <w:marRight w:val="0"/>
              <w:marTop w:val="0"/>
              <w:marBottom w:val="0"/>
              <w:divBdr>
                <w:top w:val="none" w:sz="0" w:space="0" w:color="auto"/>
                <w:left w:val="none" w:sz="0" w:space="0" w:color="auto"/>
                <w:bottom w:val="none" w:sz="0" w:space="0" w:color="auto"/>
                <w:right w:val="none" w:sz="0" w:space="0" w:color="auto"/>
              </w:divBdr>
              <w:divsChild>
                <w:div w:id="467939672">
                  <w:marLeft w:val="0"/>
                  <w:marRight w:val="0"/>
                  <w:marTop w:val="0"/>
                  <w:marBottom w:val="0"/>
                  <w:divBdr>
                    <w:top w:val="none" w:sz="0" w:space="0" w:color="auto"/>
                    <w:left w:val="none" w:sz="0" w:space="0" w:color="auto"/>
                    <w:bottom w:val="none" w:sz="0" w:space="0" w:color="auto"/>
                    <w:right w:val="none" w:sz="0" w:space="0" w:color="auto"/>
                  </w:divBdr>
                  <w:divsChild>
                    <w:div w:id="9432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8163">
      <w:bodyDiv w:val="1"/>
      <w:marLeft w:val="0"/>
      <w:marRight w:val="0"/>
      <w:marTop w:val="0"/>
      <w:marBottom w:val="0"/>
      <w:divBdr>
        <w:top w:val="none" w:sz="0" w:space="0" w:color="auto"/>
        <w:left w:val="none" w:sz="0" w:space="0" w:color="auto"/>
        <w:bottom w:val="none" w:sz="0" w:space="0" w:color="auto"/>
        <w:right w:val="none" w:sz="0" w:space="0" w:color="auto"/>
      </w:divBdr>
      <w:divsChild>
        <w:div w:id="889851576">
          <w:marLeft w:val="0"/>
          <w:marRight w:val="0"/>
          <w:marTop w:val="0"/>
          <w:marBottom w:val="0"/>
          <w:divBdr>
            <w:top w:val="none" w:sz="0" w:space="0" w:color="auto"/>
            <w:left w:val="none" w:sz="0" w:space="0" w:color="auto"/>
            <w:bottom w:val="none" w:sz="0" w:space="0" w:color="auto"/>
            <w:right w:val="none" w:sz="0" w:space="0" w:color="auto"/>
          </w:divBdr>
          <w:divsChild>
            <w:div w:id="229965895">
              <w:marLeft w:val="0"/>
              <w:marRight w:val="0"/>
              <w:marTop w:val="0"/>
              <w:marBottom w:val="0"/>
              <w:divBdr>
                <w:top w:val="none" w:sz="0" w:space="0" w:color="auto"/>
                <w:left w:val="none" w:sz="0" w:space="0" w:color="auto"/>
                <w:bottom w:val="none" w:sz="0" w:space="0" w:color="auto"/>
                <w:right w:val="none" w:sz="0" w:space="0" w:color="auto"/>
              </w:divBdr>
            </w:div>
            <w:div w:id="575750271">
              <w:marLeft w:val="0"/>
              <w:marRight w:val="0"/>
              <w:marTop w:val="0"/>
              <w:marBottom w:val="0"/>
              <w:divBdr>
                <w:top w:val="none" w:sz="0" w:space="0" w:color="auto"/>
                <w:left w:val="none" w:sz="0" w:space="0" w:color="auto"/>
                <w:bottom w:val="none" w:sz="0" w:space="0" w:color="auto"/>
                <w:right w:val="none" w:sz="0" w:space="0" w:color="auto"/>
              </w:divBdr>
            </w:div>
            <w:div w:id="1426656828">
              <w:marLeft w:val="0"/>
              <w:marRight w:val="0"/>
              <w:marTop w:val="0"/>
              <w:marBottom w:val="0"/>
              <w:divBdr>
                <w:top w:val="none" w:sz="0" w:space="0" w:color="auto"/>
                <w:left w:val="none" w:sz="0" w:space="0" w:color="auto"/>
                <w:bottom w:val="none" w:sz="0" w:space="0" w:color="auto"/>
                <w:right w:val="none" w:sz="0" w:space="0" w:color="auto"/>
              </w:divBdr>
            </w:div>
            <w:div w:id="7591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6815">
      <w:bodyDiv w:val="1"/>
      <w:marLeft w:val="0"/>
      <w:marRight w:val="0"/>
      <w:marTop w:val="0"/>
      <w:marBottom w:val="0"/>
      <w:divBdr>
        <w:top w:val="none" w:sz="0" w:space="0" w:color="auto"/>
        <w:left w:val="none" w:sz="0" w:space="0" w:color="auto"/>
        <w:bottom w:val="none" w:sz="0" w:space="0" w:color="auto"/>
        <w:right w:val="none" w:sz="0" w:space="0" w:color="auto"/>
      </w:divBdr>
      <w:divsChild>
        <w:div w:id="1695497375">
          <w:marLeft w:val="0"/>
          <w:marRight w:val="0"/>
          <w:marTop w:val="0"/>
          <w:marBottom w:val="0"/>
          <w:divBdr>
            <w:top w:val="none" w:sz="0" w:space="0" w:color="auto"/>
            <w:left w:val="none" w:sz="0" w:space="0" w:color="auto"/>
            <w:bottom w:val="none" w:sz="0" w:space="0" w:color="auto"/>
            <w:right w:val="none" w:sz="0" w:space="0" w:color="auto"/>
          </w:divBdr>
          <w:divsChild>
            <w:div w:id="2135445195">
              <w:marLeft w:val="0"/>
              <w:marRight w:val="0"/>
              <w:marTop w:val="0"/>
              <w:marBottom w:val="0"/>
              <w:divBdr>
                <w:top w:val="none" w:sz="0" w:space="0" w:color="auto"/>
                <w:left w:val="none" w:sz="0" w:space="0" w:color="auto"/>
                <w:bottom w:val="none" w:sz="0" w:space="0" w:color="auto"/>
                <w:right w:val="none" w:sz="0" w:space="0" w:color="auto"/>
              </w:divBdr>
            </w:div>
            <w:div w:id="16005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462">
      <w:bodyDiv w:val="1"/>
      <w:marLeft w:val="0"/>
      <w:marRight w:val="0"/>
      <w:marTop w:val="0"/>
      <w:marBottom w:val="0"/>
      <w:divBdr>
        <w:top w:val="none" w:sz="0" w:space="0" w:color="auto"/>
        <w:left w:val="none" w:sz="0" w:space="0" w:color="auto"/>
        <w:bottom w:val="none" w:sz="0" w:space="0" w:color="auto"/>
        <w:right w:val="none" w:sz="0" w:space="0" w:color="auto"/>
      </w:divBdr>
      <w:divsChild>
        <w:div w:id="241182825">
          <w:marLeft w:val="0"/>
          <w:marRight w:val="0"/>
          <w:marTop w:val="0"/>
          <w:marBottom w:val="0"/>
          <w:divBdr>
            <w:top w:val="none" w:sz="0" w:space="0" w:color="auto"/>
            <w:left w:val="none" w:sz="0" w:space="0" w:color="auto"/>
            <w:bottom w:val="none" w:sz="0" w:space="0" w:color="auto"/>
            <w:right w:val="none" w:sz="0" w:space="0" w:color="auto"/>
          </w:divBdr>
          <w:divsChild>
            <w:div w:id="6158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2872">
      <w:bodyDiv w:val="1"/>
      <w:marLeft w:val="0"/>
      <w:marRight w:val="0"/>
      <w:marTop w:val="0"/>
      <w:marBottom w:val="0"/>
      <w:divBdr>
        <w:top w:val="none" w:sz="0" w:space="0" w:color="auto"/>
        <w:left w:val="none" w:sz="0" w:space="0" w:color="auto"/>
        <w:bottom w:val="none" w:sz="0" w:space="0" w:color="auto"/>
        <w:right w:val="none" w:sz="0" w:space="0" w:color="auto"/>
      </w:divBdr>
      <w:divsChild>
        <w:div w:id="1609973219">
          <w:marLeft w:val="0"/>
          <w:marRight w:val="0"/>
          <w:marTop w:val="0"/>
          <w:marBottom w:val="0"/>
          <w:divBdr>
            <w:top w:val="none" w:sz="0" w:space="0" w:color="auto"/>
            <w:left w:val="none" w:sz="0" w:space="0" w:color="auto"/>
            <w:bottom w:val="none" w:sz="0" w:space="0" w:color="auto"/>
            <w:right w:val="none" w:sz="0" w:space="0" w:color="auto"/>
          </w:divBdr>
          <w:divsChild>
            <w:div w:id="13113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0155">
      <w:bodyDiv w:val="1"/>
      <w:marLeft w:val="0"/>
      <w:marRight w:val="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820317637">
              <w:marLeft w:val="0"/>
              <w:marRight w:val="0"/>
              <w:marTop w:val="0"/>
              <w:marBottom w:val="0"/>
              <w:divBdr>
                <w:top w:val="none" w:sz="0" w:space="0" w:color="auto"/>
                <w:left w:val="none" w:sz="0" w:space="0" w:color="auto"/>
                <w:bottom w:val="none" w:sz="0" w:space="0" w:color="auto"/>
                <w:right w:val="none" w:sz="0" w:space="0" w:color="auto"/>
              </w:divBdr>
            </w:div>
            <w:div w:id="10684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senate.gov/Laws/Statutes/2012/51.0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senate.gov/Laws/Statutes/2012/51.0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OrgName</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Kowal</dc:creator>
  <cp:lastModifiedBy>Arlene Udick</cp:lastModifiedBy>
  <cp:revision>2</cp:revision>
  <dcterms:created xsi:type="dcterms:W3CDTF">2015-03-18T14:32:00Z</dcterms:created>
  <dcterms:modified xsi:type="dcterms:W3CDTF">2015-03-18T14:32:00Z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