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63A4CBF8"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9C4628">
        <w:rPr>
          <w:rFonts w:ascii="Tahoma" w:hAnsi="Tahoma" w:cs="Tahoma"/>
        </w:rPr>
        <w:t>August</w:t>
      </w:r>
      <w:r w:rsidR="00A96DD5">
        <w:rPr>
          <w:rFonts w:ascii="Tahoma" w:hAnsi="Tahoma" w:cs="Tahoma"/>
        </w:rPr>
        <w:t xml:space="preserve"> </w:t>
      </w:r>
      <w:r w:rsidR="009E2F53">
        <w:rPr>
          <w:rFonts w:ascii="Tahoma" w:hAnsi="Tahoma" w:cs="Tahoma"/>
        </w:rPr>
        <w:t>1</w:t>
      </w:r>
      <w:r w:rsidR="009C4628">
        <w:rPr>
          <w:rFonts w:ascii="Tahoma" w:hAnsi="Tahoma" w:cs="Tahoma"/>
        </w:rPr>
        <w:t>0</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01F8F2F0"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9C4628">
        <w:rPr>
          <w:rFonts w:ascii="Tahoma" w:hAnsi="Tahoma" w:cs="Tahoma"/>
        </w:rPr>
        <w:t>8</w:t>
      </w:r>
      <w:r w:rsidR="004F5557">
        <w:rPr>
          <w:rFonts w:ascii="Tahoma" w:hAnsi="Tahoma" w:cs="Tahoma"/>
        </w:rPr>
        <w:t>/</w:t>
      </w:r>
      <w:r w:rsidR="009E2F53">
        <w:rPr>
          <w:rFonts w:ascii="Tahoma" w:hAnsi="Tahoma" w:cs="Tahoma"/>
        </w:rPr>
        <w:t>1</w:t>
      </w:r>
      <w:r w:rsidR="009C4628">
        <w:rPr>
          <w:rFonts w:ascii="Tahoma" w:hAnsi="Tahoma" w:cs="Tahoma"/>
        </w:rPr>
        <w:t>0</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3952E8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91A63">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13A2CF0F"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Ju</w:t>
      </w:r>
      <w:r w:rsidR="009C4628">
        <w:rPr>
          <w:rFonts w:ascii="Tahoma" w:hAnsi="Tahoma" w:cs="Tahoma"/>
        </w:rPr>
        <w:t>ly</w:t>
      </w:r>
      <w:r w:rsidR="009E2F53">
        <w:rPr>
          <w:rFonts w:ascii="Tahoma" w:hAnsi="Tahoma" w:cs="Tahoma"/>
        </w:rPr>
        <w:t xml:space="preserve"> </w:t>
      </w:r>
      <w:r w:rsidR="009C4628">
        <w:rPr>
          <w:rFonts w:ascii="Tahoma" w:hAnsi="Tahoma" w:cs="Tahoma"/>
        </w:rPr>
        <w:t>13</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DE559D">
        <w:rPr>
          <w:rFonts w:ascii="Tahoma" w:hAnsi="Tahoma" w:cs="Tahoma"/>
        </w:rPr>
        <w:t xml:space="preserve"> </w:t>
      </w:r>
      <w:r w:rsidR="009E2F53">
        <w:rPr>
          <w:rFonts w:ascii="Tahoma" w:hAnsi="Tahoma" w:cs="Tahoma"/>
        </w:rPr>
        <w:t>Ju</w:t>
      </w:r>
      <w:r w:rsidR="009C4628">
        <w:rPr>
          <w:rFonts w:ascii="Tahoma" w:hAnsi="Tahoma" w:cs="Tahoma"/>
        </w:rPr>
        <w:t>ly</w:t>
      </w:r>
      <w:r w:rsidR="009E2F53">
        <w:rPr>
          <w:rFonts w:ascii="Tahoma" w:hAnsi="Tahoma" w:cs="Tahoma"/>
        </w:rPr>
        <w:t xml:space="preserve"> </w:t>
      </w:r>
      <w:r w:rsidR="009C4628">
        <w:rPr>
          <w:rFonts w:ascii="Tahoma" w:hAnsi="Tahoma" w:cs="Tahoma"/>
        </w:rPr>
        <w:t>13</w:t>
      </w:r>
      <w:r w:rsidR="00DE559D">
        <w:rPr>
          <w:rFonts w:ascii="Tahoma" w:hAnsi="Tahoma" w:cs="Tahoma"/>
        </w:rPr>
        <w:t xml:space="preserve">, </w:t>
      </w:r>
      <w:r w:rsidR="00C754B9">
        <w:rPr>
          <w:rFonts w:ascii="Tahoma" w:hAnsi="Tahoma" w:cs="Tahoma"/>
        </w:rPr>
        <w:t xml:space="preserve">and again by Reese on </w:t>
      </w:r>
      <w:r w:rsidR="009C4628">
        <w:rPr>
          <w:rFonts w:ascii="Tahoma" w:hAnsi="Tahoma" w:cs="Tahoma"/>
        </w:rPr>
        <w:t>8</w:t>
      </w:r>
      <w:r w:rsidR="00C754B9">
        <w:rPr>
          <w:rFonts w:ascii="Tahoma" w:hAnsi="Tahoma" w:cs="Tahoma"/>
        </w:rPr>
        <w:t>/</w:t>
      </w:r>
      <w:r w:rsidR="009E2F53">
        <w:rPr>
          <w:rFonts w:ascii="Tahoma" w:hAnsi="Tahoma" w:cs="Tahoma"/>
        </w:rPr>
        <w:t>1</w:t>
      </w:r>
      <w:r w:rsidR="009C4628">
        <w:rPr>
          <w:rFonts w:ascii="Tahoma" w:hAnsi="Tahoma" w:cs="Tahoma"/>
        </w:rPr>
        <w:t>0</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503A74CE"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C</w:t>
      </w:r>
      <w:r w:rsidR="00F705F9">
        <w:rPr>
          <w:rFonts w:ascii="Tahoma" w:hAnsi="Tahoma" w:cs="Tahoma"/>
        </w:rPr>
        <w:t>laire Groover (</w:t>
      </w:r>
      <w:r w:rsidR="00F705F9" w:rsidRPr="002645D4">
        <w:rPr>
          <w:rStyle w:val="Hyperlink"/>
          <w:rFonts w:ascii="Tahoma" w:hAnsi="Tahoma" w:cs="Tahoma"/>
        </w:rPr>
        <w:t>cgroover@beckerlawyers.com</w:t>
      </w:r>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w:t>
      </w:r>
      <w:r w:rsidR="00FC2569">
        <w:rPr>
          <w:rFonts w:ascii="Tahoma" w:hAnsi="Tahoma" w:cs="Tahoma"/>
        </w:rPr>
        <w:t>i</w:t>
      </w:r>
      <w:r w:rsidR="005B2B47">
        <w:rPr>
          <w:rFonts w:ascii="Tahoma" w:hAnsi="Tahoma" w:cs="Tahoma"/>
        </w:rPr>
        <w:t>son.</w:t>
      </w:r>
      <w:r w:rsidR="00287339" w:rsidRPr="00C754B9">
        <w:rPr>
          <w:rFonts w:ascii="Tahoma" w:hAnsi="Tahoma" w:cs="Tahoma"/>
        </w:rPr>
        <w:t xml:space="preserve"> </w:t>
      </w:r>
      <w:r w:rsidR="006E677B" w:rsidRPr="00C754B9">
        <w:rPr>
          <w:rFonts w:ascii="Tahoma" w:hAnsi="Tahoma" w:cs="Tahoma"/>
        </w:rPr>
        <w:t xml:space="preserve"> </w:t>
      </w:r>
      <w:r w:rsidR="00C754B9" w:rsidRPr="00C754B9">
        <w:rPr>
          <w:rFonts w:ascii="Tahoma" w:hAnsi="Tahoma" w:cs="Tahoma"/>
        </w:rPr>
        <w:t xml:space="preserve">The </w:t>
      </w:r>
      <w:r w:rsidR="00F705F9">
        <w:rPr>
          <w:rFonts w:ascii="Tahoma" w:hAnsi="Tahoma" w:cs="Tahoma"/>
        </w:rPr>
        <w:t xml:space="preserve">annual </w:t>
      </w:r>
      <w:r w:rsidR="00C754B9" w:rsidRPr="00C754B9">
        <w:rPr>
          <w:rFonts w:ascii="Tahoma" w:hAnsi="Tahoma" w:cs="Tahoma"/>
        </w:rPr>
        <w:t>meeting w</w:t>
      </w:r>
      <w:r w:rsidR="00F705F9">
        <w:rPr>
          <w:rFonts w:ascii="Tahoma" w:hAnsi="Tahoma" w:cs="Tahoma"/>
        </w:rPr>
        <w:t>as to</w:t>
      </w:r>
      <w:r w:rsidR="00C754B9" w:rsidRPr="00C754B9">
        <w:rPr>
          <w:rFonts w:ascii="Tahoma" w:hAnsi="Tahoma" w:cs="Tahoma"/>
        </w:rPr>
        <w:t xml:space="preserve"> take place in Seattle, April 23-24 “2020 Foresight: Effective Project Management.”  </w:t>
      </w:r>
      <w:r w:rsidR="00F705F9">
        <w:rPr>
          <w:rFonts w:ascii="Tahoma" w:hAnsi="Tahoma" w:cs="Tahoma"/>
        </w:rPr>
        <w:t xml:space="preserve">That meeting has been postponed to a new date and location TBA. </w:t>
      </w:r>
      <w:r w:rsidR="001F7F43">
        <w:rPr>
          <w:rFonts w:ascii="Tahoma" w:hAnsi="Tahoma" w:cs="Tahoma"/>
        </w:rPr>
        <w:t xml:space="preserve">The Fall meeting </w:t>
      </w:r>
      <w:r w:rsidR="00885C80">
        <w:rPr>
          <w:rFonts w:ascii="Tahoma" w:hAnsi="Tahoma" w:cs="Tahoma"/>
        </w:rPr>
        <w:t>was</w:t>
      </w:r>
      <w:r w:rsidR="001F7F43">
        <w:rPr>
          <w:rFonts w:ascii="Tahoma" w:hAnsi="Tahoma" w:cs="Tahoma"/>
        </w:rPr>
        <w:t xml:space="preserve"> supposed to be October 21-23 in Memphis</w:t>
      </w:r>
      <w:r w:rsidR="0059105D">
        <w:rPr>
          <w:rFonts w:ascii="Tahoma" w:hAnsi="Tahoma" w:cs="Tahoma"/>
        </w:rPr>
        <w:t xml:space="preserve"> at The Peabody Hotel</w:t>
      </w:r>
      <w:r w:rsidR="00491A63">
        <w:rPr>
          <w:rFonts w:ascii="Tahoma" w:hAnsi="Tahoma" w:cs="Tahoma"/>
        </w:rPr>
        <w:t xml:space="preserve">, but postponement is </w:t>
      </w:r>
      <w:r w:rsidR="00885C80">
        <w:rPr>
          <w:rFonts w:ascii="Tahoma" w:hAnsi="Tahoma" w:cs="Tahoma"/>
        </w:rPr>
        <w:t>now official</w:t>
      </w:r>
      <w:r w:rsidR="001F7F43">
        <w:rPr>
          <w:rFonts w:ascii="Tahoma" w:hAnsi="Tahoma" w:cs="Tahoma"/>
        </w:rPr>
        <w:t xml:space="preserve">. </w:t>
      </w:r>
      <w:r w:rsidR="00F705F9">
        <w:rPr>
          <w:rFonts w:ascii="Tahoma" w:hAnsi="Tahoma" w:cs="Tahoma"/>
        </w:rPr>
        <w:t xml:space="preserve"> </w:t>
      </w:r>
      <w:r w:rsidR="00885C80">
        <w:rPr>
          <w:rFonts w:ascii="Tahoma" w:hAnsi="Tahoma" w:cs="Tahoma"/>
        </w:rPr>
        <w:t>It will take place in Summer 2021</w:t>
      </w:r>
      <w:r w:rsidR="004F1A80">
        <w:rPr>
          <w:rFonts w:ascii="Tahoma" w:hAnsi="Tahoma" w:cs="Tahoma"/>
        </w:rPr>
        <w:t xml:space="preserve">.  </w:t>
      </w:r>
      <w:r w:rsidR="00F705F9">
        <w:rPr>
          <w:rFonts w:ascii="Tahoma" w:hAnsi="Tahoma" w:cs="Tahoma"/>
        </w:rPr>
        <w:t>The</w:t>
      </w:r>
      <w:r w:rsidR="00885C80">
        <w:rPr>
          <w:rFonts w:ascii="Tahoma" w:hAnsi="Tahoma" w:cs="Tahoma"/>
        </w:rPr>
        <w:t xml:space="preserve"> ABA/AAA joint webinar on virtual arbitration</w:t>
      </w:r>
      <w:r w:rsidR="003F0A42">
        <w:rPr>
          <w:rFonts w:ascii="Tahoma" w:hAnsi="Tahoma" w:cs="Tahoma"/>
        </w:rPr>
        <w:t xml:space="preserve"> is scheduled for August 19, 2020 at 1 pm</w:t>
      </w:r>
      <w:r w:rsidR="0003379C">
        <w:rPr>
          <w:rFonts w:ascii="Tahoma" w:hAnsi="Tahoma" w:cs="Tahoma"/>
        </w:rPr>
        <w:t xml:space="preserve"> upon registration at </w:t>
      </w:r>
      <w:r w:rsidR="0003379C" w:rsidRPr="004944C7">
        <w:rPr>
          <w:rStyle w:val="Hyperlink"/>
          <w:rFonts w:ascii="Tahoma" w:hAnsi="Tahoma" w:cs="Tahoma"/>
        </w:rPr>
        <w:t>https://www.americanbar.org/events-cle/mtg/web/402246508/</w:t>
      </w:r>
      <w:r w:rsidR="00885C80">
        <w:rPr>
          <w:rFonts w:ascii="Tahoma" w:hAnsi="Tahoma" w:cs="Tahoma"/>
        </w:rPr>
        <w:t xml:space="preserve">.  The mid-winter meeting January 20-22, 2021 in San Diego is currently scheduled to be both live and virtual.  </w:t>
      </w:r>
      <w:r w:rsidR="00491A63">
        <w:rPr>
          <w:rFonts w:ascii="Tahoma" w:hAnsi="Tahoma" w:cs="Tahoma"/>
        </w:rPr>
        <w:t>Diversity Fellowship</w:t>
      </w:r>
      <w:r w:rsidR="00E92AB3">
        <w:rPr>
          <w:rFonts w:ascii="Tahoma" w:hAnsi="Tahoma" w:cs="Tahoma"/>
        </w:rPr>
        <w:t>s and Scholarship</w:t>
      </w:r>
      <w:r w:rsidR="00491A63">
        <w:rPr>
          <w:rFonts w:ascii="Tahoma" w:hAnsi="Tahoma" w:cs="Tahoma"/>
        </w:rPr>
        <w:t xml:space="preserve"> opportunities </w:t>
      </w:r>
      <w:r w:rsidR="00E92AB3">
        <w:rPr>
          <w:rFonts w:ascii="Tahoma" w:hAnsi="Tahoma" w:cs="Tahoma"/>
        </w:rPr>
        <w:t xml:space="preserve">are </w:t>
      </w:r>
      <w:r w:rsidR="00491A63">
        <w:rPr>
          <w:rFonts w:ascii="Tahoma" w:hAnsi="Tahoma" w:cs="Tahoma"/>
        </w:rPr>
        <w:t xml:space="preserve">available through the Forum.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728E24FB"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r w:rsidR="0080503F" w:rsidRPr="00AE3527">
        <w:rPr>
          <w:rStyle w:val="Hyperlink"/>
          <w:rFonts w:ascii="Tahoma" w:hAnsi="Tahoma" w:cs="Tahoma"/>
        </w:rPr>
        <w:t>deborahmastin@gmail.com</w:t>
      </w:r>
      <w:r w:rsidR="00E778C1">
        <w:rPr>
          <w:rFonts w:ascii="Tahoma" w:hAnsi="Tahoma" w:cs="Tahoma"/>
        </w:rPr>
        <w:t xml:space="preserve">.  </w:t>
      </w:r>
    </w:p>
    <w:p w14:paraId="7D5D0CCC" w14:textId="7AFA3BAB"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91A63">
        <w:rPr>
          <w:rFonts w:ascii="Tahoma" w:hAnsi="Tahoma" w:cs="Tahoma"/>
        </w:rPr>
        <w:t xml:space="preserve">Joe </w:t>
      </w:r>
      <w:r w:rsidR="00491A63" w:rsidRPr="008C3ED2">
        <w:rPr>
          <w:rFonts w:ascii="Tahoma" w:hAnsi="Tahoma" w:cs="Tahoma"/>
        </w:rPr>
        <w:t>Dill is the new chair and Natalie Thomas</w:t>
      </w:r>
      <w:r w:rsidR="00491A63">
        <w:rPr>
          <w:rFonts w:ascii="Tahoma" w:hAnsi="Tahoma" w:cs="Tahoma"/>
        </w:rPr>
        <w:t xml:space="preserve"> is the Vice-Chair</w:t>
      </w:r>
      <w:r w:rsidR="008C3ED2">
        <w:rPr>
          <w:rFonts w:ascii="Tahoma" w:hAnsi="Tahoma" w:cs="Tahoma"/>
        </w:rPr>
        <w:t xml:space="preserve"> and will give reports from this point forward</w:t>
      </w:r>
      <w:r w:rsidR="00491A63">
        <w:rPr>
          <w:rFonts w:ascii="Tahoma" w:hAnsi="Tahoma" w:cs="Tahoma"/>
        </w:rPr>
        <w:t xml:space="preserve">. </w:t>
      </w:r>
      <w:r w:rsidR="002977D0">
        <w:rPr>
          <w:rFonts w:ascii="Tahoma" w:hAnsi="Tahoma" w:cs="Tahoma"/>
        </w:rPr>
        <w:t xml:space="preserve">From last month:  </w:t>
      </w:r>
      <w:r w:rsidR="00122CD4">
        <w:rPr>
          <w:rFonts w:ascii="Tahoma" w:hAnsi="Tahoma" w:cs="Tahoma"/>
        </w:rPr>
        <w:t>The May exam has been moved to September 10</w:t>
      </w:r>
      <w:r w:rsidR="00122CD4" w:rsidRPr="00122CD4">
        <w:rPr>
          <w:rFonts w:ascii="Tahoma" w:hAnsi="Tahoma" w:cs="Tahoma"/>
          <w:vertAlign w:val="superscript"/>
        </w:rPr>
        <w:t>th</w:t>
      </w:r>
      <w:r w:rsidR="00122CD4">
        <w:rPr>
          <w:rFonts w:ascii="Tahoma" w:hAnsi="Tahoma" w:cs="Tahoma"/>
        </w:rPr>
        <w:t xml:space="preserve"> or 11</w:t>
      </w:r>
      <w:r w:rsidR="00122CD4" w:rsidRPr="00122CD4">
        <w:rPr>
          <w:rFonts w:ascii="Tahoma" w:hAnsi="Tahoma" w:cs="Tahoma"/>
          <w:vertAlign w:val="superscript"/>
        </w:rPr>
        <w:t>th</w:t>
      </w:r>
      <w:r w:rsidR="00491A63">
        <w:rPr>
          <w:rFonts w:ascii="Tahoma" w:hAnsi="Tahoma" w:cs="Tahoma"/>
        </w:rPr>
        <w:t xml:space="preserve"> and may be changed to an online format. </w:t>
      </w:r>
      <w:r w:rsidR="00122CD4">
        <w:rPr>
          <w:rFonts w:ascii="Tahoma" w:hAnsi="Tahoma" w:cs="Tahoma"/>
        </w:rPr>
        <w:t xml:space="preserve">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122CD4">
        <w:rPr>
          <w:rFonts w:ascii="Tahoma" w:hAnsi="Tahoma" w:cs="Tahoma"/>
        </w:rPr>
        <w:t xml:space="preserve">The deadline to pay </w:t>
      </w:r>
      <w:r w:rsidR="0059105D">
        <w:rPr>
          <w:rFonts w:ascii="Tahoma" w:hAnsi="Tahoma" w:cs="Tahoma"/>
        </w:rPr>
        <w:t>re-</w:t>
      </w:r>
      <w:r w:rsidR="00122CD4">
        <w:rPr>
          <w:rFonts w:ascii="Tahoma" w:hAnsi="Tahoma" w:cs="Tahoma"/>
        </w:rPr>
        <w:t xml:space="preserve">certification fees has been extended </w:t>
      </w:r>
      <w:r w:rsidR="0059105D">
        <w:rPr>
          <w:rFonts w:ascii="Tahoma" w:hAnsi="Tahoma" w:cs="Tahoma"/>
        </w:rPr>
        <w:t>to October 31</w:t>
      </w:r>
      <w:r w:rsidR="00122CD4">
        <w:rPr>
          <w:rFonts w:ascii="Tahoma" w:hAnsi="Tahoma" w:cs="Tahoma"/>
        </w:rPr>
        <w:t xml:space="preserve">.   </w:t>
      </w:r>
    </w:p>
    <w:p w14:paraId="606736A8" w14:textId="74331C06" w:rsidR="00042E1E" w:rsidRDefault="00535CD2" w:rsidP="00042E1E">
      <w:pPr>
        <w:spacing w:after="240"/>
        <w:ind w:firstLine="720"/>
        <w:jc w:val="both"/>
        <w:rPr>
          <w:rFonts w:ascii="Tahoma" w:hAnsi="Tahoma" w:cs="Tahoma"/>
        </w:rPr>
      </w:pPr>
      <w:r>
        <w:rPr>
          <w:rFonts w:ascii="Tahoma" w:hAnsi="Tahoma" w:cs="Tahoma"/>
        </w:rPr>
        <w:lastRenderedPageBreak/>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67C70591"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885C80">
        <w:rPr>
          <w:rFonts w:ascii="Tahoma" w:hAnsi="Tahoma" w:cs="Tahoma"/>
        </w:rPr>
        <w:t xml:space="preserve">Jason reported they will have their first call on August 13 to discuss the survey results from last year and begin discussions on the CLI format for 2021.  Please contact Jason if you’d like to be involved in the committee and/or or if you have topics you’d like to hear or present.  </w:t>
      </w:r>
      <w:r w:rsidR="00122CD4">
        <w:rPr>
          <w:rFonts w:ascii="Tahoma" w:hAnsi="Tahoma" w:cs="Tahoma"/>
        </w:rPr>
        <w:t xml:space="preserve"> </w:t>
      </w:r>
    </w:p>
    <w:p w14:paraId="5316223C" w14:textId="41C99A84"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885C80">
        <w:rPr>
          <w:rFonts w:ascii="Tahoma" w:hAnsi="Tahoma" w:cs="Tahoma"/>
        </w:rPr>
        <w:t>Natali</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and case law updates for members of the </w:t>
      </w:r>
      <w:r w:rsidR="00A96DD5" w:rsidRPr="00FD2439">
        <w:rPr>
          <w:rFonts w:ascii="Tahoma" w:hAnsi="Tahoma" w:cs="Tahoma"/>
        </w:rPr>
        <w:t>Subcommittee</w:t>
      </w:r>
      <w:r w:rsidR="00FD2439" w:rsidRPr="00FD2439">
        <w:rPr>
          <w:rFonts w:ascii="Tahoma" w:hAnsi="Tahoma" w:cs="Tahoma"/>
        </w:rPr>
        <w:t xml:space="preserve">. </w:t>
      </w:r>
      <w:r w:rsidR="00A866F4">
        <w:rPr>
          <w:rFonts w:ascii="Tahoma" w:hAnsi="Tahoma" w:cs="Tahoma"/>
        </w:rPr>
        <w:t xml:space="preserve">There was a brief case law updated by </w:t>
      </w:r>
      <w:r w:rsidR="00885C80">
        <w:rPr>
          <w:rFonts w:ascii="Tahoma" w:hAnsi="Tahoma" w:cs="Tahoma"/>
        </w:rPr>
        <w:t>Natali</w:t>
      </w:r>
      <w:r w:rsidR="00A866F4">
        <w:rPr>
          <w:rFonts w:ascii="Tahoma" w:hAnsi="Tahoma" w:cs="Tahoma"/>
        </w:rPr>
        <w:t xml:space="preserve">.  </w:t>
      </w:r>
      <w:r w:rsidR="00FD2439" w:rsidRPr="00FD2439">
        <w:rPr>
          <w:rFonts w:ascii="Tahoma" w:hAnsi="Tahoma" w:cs="Tahoma"/>
        </w:rPr>
        <w:t>The Subcommittee is</w:t>
      </w:r>
      <w:r w:rsidR="00A866F4">
        <w:rPr>
          <w:rFonts w:ascii="Tahoma" w:hAnsi="Tahoma" w:cs="Tahoma"/>
        </w:rPr>
        <w:t xml:space="preserve"> hosting a virtual practice forum. </w:t>
      </w:r>
      <w:r w:rsidR="00FD2439" w:rsidRPr="00FD2439">
        <w:rPr>
          <w:rFonts w:ascii="Tahoma" w:hAnsi="Tahoma" w:cs="Tahoma"/>
        </w:rPr>
        <w:t xml:space="preserve"> </w:t>
      </w:r>
      <w:r w:rsidR="00A866F4">
        <w:rPr>
          <w:rFonts w:ascii="Tahoma" w:hAnsi="Tahoma" w:cs="Tahoma"/>
        </w:rPr>
        <w:t xml:space="preserve">The first topic will be on remote depositions.  Further details are coming soon.    </w:t>
      </w:r>
      <w:r w:rsidR="00A96DD5">
        <w:rPr>
          <w:rFonts w:ascii="Tahoma" w:hAnsi="Tahoma" w:cs="Tahoma"/>
        </w:rPr>
        <w:t xml:space="preserve">Email Brett or Natalie if you are interested in the roundtable and/or the subcommittee.  </w:t>
      </w:r>
      <w:r w:rsidR="00885C80">
        <w:rPr>
          <w:rFonts w:ascii="Tahoma" w:hAnsi="Tahoma" w:cs="Tahoma"/>
        </w:rPr>
        <w:t>The next meeting is September 3 and they are looking for a case law update presenter if you are interested.  Reese mentioned the review of the 4</w:t>
      </w:r>
      <w:r w:rsidR="00885C80" w:rsidRPr="00885C80">
        <w:rPr>
          <w:rFonts w:ascii="Tahoma" w:hAnsi="Tahoma" w:cs="Tahoma"/>
          <w:vertAlign w:val="superscript"/>
        </w:rPr>
        <w:t>th</w:t>
      </w:r>
      <w:r w:rsidR="00885C80">
        <w:rPr>
          <w:rFonts w:ascii="Tahoma" w:hAnsi="Tahoma" w:cs="Tahoma"/>
        </w:rPr>
        <w:t xml:space="preserve"> DCA case </w:t>
      </w:r>
      <w:r w:rsidR="00885C80" w:rsidRPr="00783FF5">
        <w:rPr>
          <w:rFonts w:ascii="Tahoma" w:hAnsi="Tahoma" w:cs="Tahoma"/>
          <w:u w:val="single"/>
        </w:rPr>
        <w:t>Broward County v. CH2M Hill</w:t>
      </w:r>
      <w:r w:rsidR="00783FF5" w:rsidRPr="00783FF5">
        <w:rPr>
          <w:rFonts w:ascii="Tahoma" w:hAnsi="Tahoma" w:cs="Tahoma"/>
          <w:u w:val="single"/>
        </w:rPr>
        <w:t>, Inc</w:t>
      </w:r>
      <w:r w:rsidR="00783FF5">
        <w:rPr>
          <w:rFonts w:ascii="Tahoma" w:hAnsi="Tahoma" w:cs="Tahoma"/>
        </w:rPr>
        <w:t>., 2020 WL 4197936 (Fla. 4</w:t>
      </w:r>
      <w:r w:rsidR="00783FF5" w:rsidRPr="00783FF5">
        <w:rPr>
          <w:rFonts w:ascii="Tahoma" w:hAnsi="Tahoma" w:cs="Tahoma"/>
          <w:vertAlign w:val="superscript"/>
        </w:rPr>
        <w:t>th</w:t>
      </w:r>
      <w:r w:rsidR="00783FF5">
        <w:rPr>
          <w:rFonts w:ascii="Tahoma" w:hAnsi="Tahoma" w:cs="Tahoma"/>
        </w:rPr>
        <w:t xml:space="preserve"> DCA July 22, 2020)</w:t>
      </w:r>
      <w:r w:rsidR="00885C80">
        <w:rPr>
          <w:rFonts w:ascii="Tahoma" w:hAnsi="Tahoma" w:cs="Tahoma"/>
        </w:rPr>
        <w:t xml:space="preserve"> regarding apportionment of fault in a contract action. </w:t>
      </w:r>
    </w:p>
    <w:p w14:paraId="132C41C0" w14:textId="42B01063"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F926B3">
        <w:rPr>
          <w:rFonts w:ascii="Tahoma" w:hAnsi="Tahoma" w:cs="Tahoma"/>
        </w:rPr>
        <w:t xml:space="preserve">We are looking for a new chair(s). </w:t>
      </w:r>
    </w:p>
    <w:p w14:paraId="7DDB1FB4" w14:textId="6E3994D7"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r w:rsidR="00316FC9" w:rsidRPr="00AE3527">
        <w:rPr>
          <w:rStyle w:val="Hyperlink"/>
          <w:rFonts w:ascii="Tahoma" w:hAnsi="Tahoma" w:cs="Tahoma"/>
        </w:rPr>
        <w:t>cgroover@beckerlawyers.com</w:t>
      </w:r>
      <w:r w:rsidR="00316FC9">
        <w:rPr>
          <w:rFonts w:ascii="Tahoma" w:hAnsi="Tahoma" w:cs="Tahoma"/>
        </w:rPr>
        <w:t xml:space="preserve">) </w:t>
      </w:r>
      <w:r w:rsidR="00870D3A">
        <w:rPr>
          <w:rFonts w:ascii="Tahoma" w:hAnsi="Tahoma" w:cs="Tahoma"/>
        </w:rPr>
        <w:t xml:space="preserve">is chair.  </w:t>
      </w:r>
      <w:r w:rsidR="00885C80" w:rsidRPr="00885C80">
        <w:rPr>
          <w:rFonts w:ascii="Tahoma" w:hAnsi="Tahoma" w:cs="Tahoma"/>
        </w:rPr>
        <w:t>Last year, the AIA updated the Construction Management series of documents.  The ABA has now published its handbook regarding those documents.</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320FE29C"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r w:rsidR="00316FC9" w:rsidRPr="00AE3527">
        <w:rPr>
          <w:rStyle w:val="Hyperlink"/>
          <w:rFonts w:ascii="Tahoma" w:hAnsi="Tahoma" w:cs="Tahoma"/>
        </w:rPr>
        <w:t>lweintraub@beckerlawyers.com</w:t>
      </w:r>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w:t>
      </w:r>
      <w:r w:rsidR="00885C80">
        <w:rPr>
          <w:rFonts w:ascii="Tahoma" w:hAnsi="Tahoma" w:cs="Tahoma"/>
        </w:rPr>
        <w:t xml:space="preserve">From the July meeting:  </w:t>
      </w:r>
      <w:r w:rsidR="00A866F4">
        <w:rPr>
          <w:rFonts w:ascii="Tahoma" w:hAnsi="Tahoma" w:cs="Tahoma"/>
        </w:rPr>
        <w:t xml:space="preserve">Lee reported that the RPPTL section rejected the language that would have given an extension of time for specially fabricated material suppliers.  </w:t>
      </w:r>
      <w:r w:rsidR="00E85924">
        <w:rPr>
          <w:rFonts w:ascii="Tahoma" w:hAnsi="Tahoma" w:cs="Tahoma"/>
        </w:rPr>
        <w:t xml:space="preserve"> </w:t>
      </w:r>
      <w:r w:rsidR="00A866F4">
        <w:rPr>
          <w:rFonts w:ascii="Tahoma" w:hAnsi="Tahoma" w:cs="Tahoma"/>
        </w:rPr>
        <w:t xml:space="preserve">The title insurers objections ultimately resulted in the removal of this language. The substance of the bill other than that remains the same.  The next discussion will be about articulating an extension on the filing date if it hits during a declared emergency (similar to if it lands on a holiday or weekend.)  Lee expects the title insurance folks to oppose this part as well.  All other aspects of the bill are expected to go forward without objection.   NOTE: All contractor’s university activities are on indefinite Corona-hold. </w:t>
      </w:r>
    </w:p>
    <w:bookmarkEnd w:id="0"/>
    <w:p w14:paraId="77942C22" w14:textId="02B01618"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w:t>
      </w:r>
      <w:r w:rsidR="00A866F4">
        <w:rPr>
          <w:rFonts w:ascii="Tahoma" w:hAnsi="Tahoma" w:cs="Tahoma"/>
        </w:rPr>
        <w:t xml:space="preserve"> No report </w:t>
      </w:r>
      <w:r w:rsidR="00885C80">
        <w:rPr>
          <w:rFonts w:ascii="Tahoma" w:hAnsi="Tahoma" w:cs="Tahoma"/>
        </w:rPr>
        <w:t xml:space="preserve">this month. </w:t>
      </w:r>
    </w:p>
    <w:p w14:paraId="6E564A1B" w14:textId="5C4424EC" w:rsidR="00DA0CC0" w:rsidRDefault="00535CD2">
      <w:pPr>
        <w:spacing w:after="240"/>
        <w:ind w:firstLine="720"/>
        <w:jc w:val="both"/>
        <w:rPr>
          <w:rFonts w:ascii="Tahoma" w:hAnsi="Tahoma" w:cs="Tahoma"/>
        </w:rPr>
      </w:pPr>
      <w:r>
        <w:rPr>
          <w:rFonts w:ascii="Tahoma" w:hAnsi="Tahoma" w:cs="Tahoma"/>
        </w:rPr>
        <w:lastRenderedPageBreak/>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r w:rsidR="00BD1F65" w:rsidRPr="007B19A6">
        <w:rPr>
          <w:rStyle w:val="Hyperlink"/>
          <w:rFonts w:ascii="Tahoma" w:hAnsi="Tahoma" w:cs="Tahoma"/>
        </w:rPr>
        <w:t>dazulian@napleslaw.com</w:t>
      </w:r>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w:t>
      </w:r>
      <w:r w:rsidR="00B62968">
        <w:rPr>
          <w:rFonts w:ascii="Tahoma" w:hAnsi="Tahoma" w:cs="Tahoma"/>
        </w:rPr>
        <w:t>d</w:t>
      </w:r>
      <w:r w:rsidR="00885C80">
        <w:rPr>
          <w:rFonts w:ascii="Tahoma" w:hAnsi="Tahoma" w:cs="Tahoma"/>
        </w:rPr>
        <w:t xml:space="preserve"> last month</w:t>
      </w:r>
      <w:r w:rsidR="00452884">
        <w:rPr>
          <w:rFonts w:ascii="Tahoma" w:hAnsi="Tahoma" w:cs="Tahoma"/>
        </w:rPr>
        <w:t xml:space="preserve"> that </w:t>
      </w:r>
      <w:r w:rsidR="00B45463">
        <w:rPr>
          <w:rFonts w:ascii="Tahoma" w:hAnsi="Tahoma" w:cs="Tahoma"/>
        </w:rPr>
        <w:t>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w:t>
      </w:r>
      <w:r w:rsidR="00B62968">
        <w:rPr>
          <w:rFonts w:ascii="Tahoma" w:hAnsi="Tahoma" w:cs="Tahoma"/>
        </w:rPr>
        <w:t>4</w:t>
      </w:r>
      <w:r w:rsidR="00A866F4">
        <w:rPr>
          <w:rFonts w:ascii="Tahoma" w:hAnsi="Tahoma" w:cs="Tahoma"/>
        </w:rPr>
        <w:t>4</w:t>
      </w:r>
      <w:r w:rsidR="008F0C99">
        <w:rPr>
          <w:rFonts w:ascii="Tahoma" w:hAnsi="Tahoma" w:cs="Tahoma"/>
        </w:rPr>
        <w:t xml:space="preserve"> members</w:t>
      </w:r>
      <w:r w:rsidR="004B53E9">
        <w:rPr>
          <w:rFonts w:ascii="Tahoma" w:hAnsi="Tahoma" w:cs="Tahoma"/>
        </w:rPr>
        <w:t>.</w:t>
      </w:r>
      <w:r w:rsidR="00A91DB5">
        <w:rPr>
          <w:rFonts w:ascii="Tahoma" w:hAnsi="Tahoma" w:cs="Tahoma"/>
        </w:rPr>
        <w:t xml:space="preserve">  If you </w:t>
      </w:r>
      <w:r w:rsidR="00A866F4">
        <w:rPr>
          <w:rFonts w:ascii="Tahoma" w:hAnsi="Tahoma" w:cs="Tahoma"/>
        </w:rPr>
        <w:t xml:space="preserve">are </w:t>
      </w:r>
      <w:r w:rsidR="00A91DB5">
        <w:rPr>
          <w:rFonts w:ascii="Tahoma" w:hAnsi="Tahoma" w:cs="Tahoma"/>
        </w:rPr>
        <w:t>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r w:rsidR="00452884">
        <w:rPr>
          <w:rFonts w:ascii="Tahoma" w:hAnsi="Tahoma" w:cs="Tahoma"/>
        </w:rPr>
        <w:t>No report this month</w:t>
      </w:r>
      <w:r w:rsidR="002977D0">
        <w:rPr>
          <w:rFonts w:ascii="Tahoma" w:hAnsi="Tahoma" w:cs="Tahoma"/>
        </w:rPr>
        <w:t>.</w:t>
      </w:r>
      <w:r w:rsidR="00452884">
        <w:rPr>
          <w:rFonts w:ascii="Tahoma" w:hAnsi="Tahoma" w:cs="Tahoma"/>
        </w:rPr>
        <w:t xml:space="preserve"> </w:t>
      </w:r>
    </w:p>
    <w:p w14:paraId="7F65CDCA" w14:textId="42D6F2EF"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r w:rsidR="00506555" w:rsidRPr="000D3614">
        <w:rPr>
          <w:rStyle w:val="Hyperlink"/>
          <w:rFonts w:ascii="Tahoma" w:hAnsi="Tahoma" w:cs="Tahoma"/>
        </w:rPr>
        <w:t>adsander@mdwcg.com</w:t>
      </w:r>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885C80">
        <w:rPr>
          <w:rFonts w:ascii="Tahoma" w:hAnsi="Tahoma" w:cs="Tahoma"/>
        </w:rPr>
        <w:t>They are looking to publish a recently received article</w:t>
      </w:r>
      <w:r w:rsidR="002977D0">
        <w:rPr>
          <w:rFonts w:ascii="Tahoma" w:hAnsi="Tahoma" w:cs="Tahoma"/>
        </w:rPr>
        <w:t xml:space="preserve"> by the end of</w:t>
      </w:r>
      <w:r w:rsidR="00885C80">
        <w:rPr>
          <w:rFonts w:ascii="Tahoma" w:hAnsi="Tahoma" w:cs="Tahoma"/>
        </w:rPr>
        <w:t xml:space="preserve"> this month.  Peter</w:t>
      </w:r>
      <w:r w:rsidR="00AF23FE">
        <w:rPr>
          <w:rFonts w:ascii="Tahoma" w:hAnsi="Tahoma" w:cs="Tahoma"/>
        </w:rPr>
        <w:t xml:space="preserve"> reported </w:t>
      </w:r>
      <w:r w:rsidR="008C52E3">
        <w:rPr>
          <w:rFonts w:ascii="Tahoma" w:hAnsi="Tahoma" w:cs="Tahoma"/>
        </w:rPr>
        <w:t>they are looking for submissions for the next newsletter</w:t>
      </w:r>
      <w:r w:rsidR="00AF23FE">
        <w:rPr>
          <w:rFonts w:ascii="Tahoma" w:hAnsi="Tahoma" w:cs="Tahoma"/>
        </w:rPr>
        <w:t>.  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07C677C4"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885C80">
        <w:rPr>
          <w:rFonts w:ascii="Tahoma" w:hAnsi="Tahoma" w:cs="Tahoma"/>
        </w:rPr>
        <w:t>Kelly reported they have a fall Action</w:t>
      </w:r>
      <w:r w:rsidR="002977D0">
        <w:rPr>
          <w:rFonts w:ascii="Tahoma" w:hAnsi="Tahoma" w:cs="Tahoma"/>
        </w:rPr>
        <w:t xml:space="preserve"> </w:t>
      </w:r>
      <w:r w:rsidR="00885C80">
        <w:rPr>
          <w:rFonts w:ascii="Tahoma" w:hAnsi="Tahoma" w:cs="Tahoma"/>
        </w:rPr>
        <w:t xml:space="preserve">Line submission and are currently looking for an article for spring submission.   </w:t>
      </w:r>
      <w:r w:rsidR="00590E10">
        <w:rPr>
          <w:rFonts w:ascii="Tahoma" w:hAnsi="Tahoma" w:cs="Tahoma"/>
        </w:rPr>
        <w:t>Articles for Action</w:t>
      </w:r>
      <w:r w:rsidR="002977D0">
        <w:rPr>
          <w:rFonts w:ascii="Tahoma" w:hAnsi="Tahoma" w:cs="Tahoma"/>
        </w:rPr>
        <w:t xml:space="preserve"> </w:t>
      </w:r>
      <w:r w:rsidR="00590E10">
        <w:rPr>
          <w:rFonts w:ascii="Tahoma" w:hAnsi="Tahoma" w:cs="Tahoma"/>
        </w:rPr>
        <w:t>Line should be 1000-3000 words.  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01199A" w:rsidRPr="00ED32B9">
        <w:rPr>
          <w:rFonts w:ascii="Tahoma" w:hAnsi="Tahoma" w:cs="Tahoma"/>
        </w:rPr>
        <w:t xml:space="preserve">Kelly at </w:t>
      </w:r>
      <w:r w:rsidR="0001199A" w:rsidRPr="00ED32B9">
        <w:rPr>
          <w:rStyle w:val="Hyperlink"/>
          <w:rFonts w:ascii="Tahoma" w:hAnsi="Tahoma" w:cs="Tahoma"/>
        </w:rPr>
        <w:t>khumphries@gunster.com</w:t>
      </w:r>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r w:rsidR="0001199A" w:rsidRPr="00AE3527">
        <w:rPr>
          <w:rStyle w:val="Hyperlink"/>
          <w:rFonts w:ascii="Tahoma" w:hAnsi="Tahoma" w:cs="Tahoma"/>
        </w:rPr>
        <w:t>bmoritz@lee-lawfirm.com</w:t>
      </w:r>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19EDD6B3"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90E10">
        <w:rPr>
          <w:rFonts w:ascii="Tahoma" w:hAnsi="Tahoma" w:cs="Tahoma"/>
        </w:rPr>
        <w:t>The SBA has resumed taking applications for the Economic Disaster Recovery Loan.  This is the $10k grant program, not the PPP loan.   It also has a long-term low interest repayment component for larger dollar amounts.  Next month there will be a comprehensive update of many cases, particularly regarding Veter</w:t>
      </w:r>
      <w:r w:rsidR="002977D0">
        <w:rPr>
          <w:rFonts w:ascii="Tahoma" w:hAnsi="Tahoma" w:cs="Tahoma"/>
        </w:rPr>
        <w:t>an related programs.</w:t>
      </w:r>
      <w:r w:rsidR="00590E10">
        <w:rPr>
          <w:rFonts w:ascii="Tahoma" w:hAnsi="Tahoma" w:cs="Tahoma"/>
        </w:rPr>
        <w:t xml:space="preserve"> </w:t>
      </w:r>
    </w:p>
    <w:p w14:paraId="29B0CC4F" w14:textId="5352275A"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r w:rsidR="009172E0" w:rsidRPr="00770DA2">
        <w:rPr>
          <w:rStyle w:val="Hyperlink"/>
          <w:rFonts w:ascii="Tahoma" w:hAnsi="Tahoma" w:cs="Tahoma"/>
        </w:rPr>
        <w:t>Robert.Doan@cobbcole.com</w:t>
      </w:r>
      <w:r w:rsidR="009172E0">
        <w:rPr>
          <w:rFonts w:ascii="Tahoma" w:hAnsi="Tahoma" w:cs="Tahoma"/>
        </w:rPr>
        <w:t>) or Reese Henderson (</w:t>
      </w:r>
      <w:r w:rsidR="009172E0" w:rsidRPr="00770DA2">
        <w:rPr>
          <w:rStyle w:val="Hyperlink"/>
          <w:rFonts w:ascii="Tahoma" w:hAnsi="Tahoma" w:cs="Tahoma"/>
        </w:rPr>
        <w:t>reese.henderson@gray-robinson.com</w:t>
      </w:r>
      <w:r w:rsidR="009172E0">
        <w:rPr>
          <w:rFonts w:ascii="Tahoma" w:hAnsi="Tahoma" w:cs="Tahoma"/>
        </w:rPr>
        <w:t>)</w:t>
      </w:r>
    </w:p>
    <w:p w14:paraId="7E9AAD71" w14:textId="4A5569B9" w:rsidR="009C0F4F" w:rsidRDefault="00535CD2" w:rsidP="00316FC9">
      <w:pPr>
        <w:spacing w:after="240"/>
        <w:ind w:firstLine="720"/>
        <w:jc w:val="both"/>
        <w:rPr>
          <w:rFonts w:ascii="Tahoma" w:hAnsi="Tahoma" w:cs="Tahoma"/>
        </w:rPr>
      </w:pPr>
      <w:r w:rsidRPr="00E81B88">
        <w:rPr>
          <w:rFonts w:ascii="Tahoma" w:hAnsi="Tahoma" w:cs="Tahoma"/>
        </w:rPr>
        <w:t>P</w:t>
      </w:r>
      <w:r w:rsidR="006A5DF2" w:rsidRPr="00E81B88">
        <w:rPr>
          <w:rFonts w:ascii="Tahoma" w:hAnsi="Tahoma" w:cs="Tahoma"/>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8C52E3" w:rsidRPr="00E81B88">
        <w:rPr>
          <w:rFonts w:ascii="Tahoma" w:hAnsi="Tahoma" w:cs="Tahoma"/>
        </w:rPr>
        <w:t>If any subcommittees would like to have their own page</w:t>
      </w:r>
      <w:r w:rsidR="002977D0">
        <w:rPr>
          <w:rFonts w:ascii="Tahoma" w:hAnsi="Tahoma" w:cs="Tahoma"/>
        </w:rPr>
        <w:t xml:space="preserve"> or add tabs</w:t>
      </w:r>
      <w:r w:rsidR="008C52E3" w:rsidRPr="00E81B88">
        <w:rPr>
          <w:rFonts w:ascii="Tahoma" w:hAnsi="Tahoma" w:cs="Tahoma"/>
        </w:rPr>
        <w:t>, please contact Jade.</w:t>
      </w:r>
      <w:r w:rsidR="008C52E3">
        <w:rPr>
          <w:rFonts w:ascii="Tahoma" w:hAnsi="Tahoma" w:cs="Tahoma"/>
        </w:rPr>
        <w:t xml:space="preserve">  </w:t>
      </w:r>
      <w:r w:rsidR="005703B1">
        <w:rPr>
          <w:rFonts w:ascii="Tahoma" w:hAnsi="Tahoma" w:cs="Tahoma"/>
        </w:rPr>
        <w:t xml:space="preserve">The litigation subcommittee </w:t>
      </w:r>
      <w:r w:rsidR="002977D0">
        <w:rPr>
          <w:rFonts w:ascii="Tahoma" w:hAnsi="Tahoma" w:cs="Tahoma"/>
        </w:rPr>
        <w:t>information is on the site</w:t>
      </w:r>
      <w:r w:rsidR="005703B1">
        <w:rPr>
          <w:rFonts w:ascii="Tahoma" w:hAnsi="Tahoma" w:cs="Tahoma"/>
        </w:rPr>
        <w:t xml:space="preserve">.  Jade asked that you visit the site and update your information, which does not always update automatically when the general Bar profile information updates. </w:t>
      </w:r>
      <w:r w:rsidR="00590E10">
        <w:rPr>
          <w:rFonts w:ascii="Tahoma" w:hAnsi="Tahoma" w:cs="Tahoma"/>
        </w:rPr>
        <w:t>Jade encouraged everyone to visit the site and update information as needed</w:t>
      </w:r>
      <w:r w:rsidR="002977D0">
        <w:rPr>
          <w:rFonts w:ascii="Tahoma" w:hAnsi="Tahoma" w:cs="Tahoma"/>
        </w:rPr>
        <w:t xml:space="preserve"> through your “profile” page</w:t>
      </w:r>
      <w:r w:rsidR="00590E10">
        <w:rPr>
          <w:rFonts w:ascii="Tahoma" w:hAnsi="Tahoma" w:cs="Tahoma"/>
        </w:rPr>
        <w:t xml:space="preserve">.  </w:t>
      </w:r>
    </w:p>
    <w:p w14:paraId="11838E4E" w14:textId="717C3A94"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703B1">
        <w:rPr>
          <w:rFonts w:ascii="Tahoma" w:hAnsi="Tahoma" w:cs="Tahoma"/>
        </w:rPr>
        <w:t xml:space="preserve">Katie will be on the board certification committee for the next couple years, so Katie is looking for help on this committee to recruit speakers.  There are several openings for speakers through the end of the year. </w:t>
      </w:r>
      <w:r w:rsidR="00452884">
        <w:rPr>
          <w:rFonts w:ascii="Tahoma" w:hAnsi="Tahoma" w:cs="Tahoma"/>
        </w:rPr>
        <w:t xml:space="preserve"> </w:t>
      </w:r>
      <w:r w:rsidR="00590E10">
        <w:rPr>
          <w:rFonts w:ascii="Tahoma" w:hAnsi="Tahoma" w:cs="Tahoma"/>
        </w:rPr>
        <w:t xml:space="preserve">August 20 from 11-1230 will be the Construction Law Committee portion of the RPPTL Section meeting.   There is an RSVP requirement to attend virtually so please do so in advance to secure your ability to participate. </w:t>
      </w:r>
    </w:p>
    <w:p w14:paraId="0EFCB17A" w14:textId="08E4342C" w:rsidR="004458AC" w:rsidRDefault="00810C0A">
      <w:pPr>
        <w:spacing w:after="240"/>
        <w:ind w:firstLine="720"/>
        <w:jc w:val="both"/>
        <w:rPr>
          <w:rFonts w:ascii="Tahoma" w:hAnsi="Tahoma" w:cs="Tahoma"/>
        </w:rPr>
      </w:pPr>
      <w:r>
        <w:rPr>
          <w:rFonts w:ascii="Tahoma" w:hAnsi="Tahoma" w:cs="Tahoma"/>
        </w:rPr>
        <w:lastRenderedPageBreak/>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590E10">
        <w:rPr>
          <w:rFonts w:ascii="Tahoma" w:hAnsi="Tahoma" w:cs="Tahoma"/>
        </w:rPr>
        <w:t>, 2021</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03DD4C79"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11:5</w:t>
      </w:r>
      <w:r w:rsidR="00984950">
        <w:rPr>
          <w:rFonts w:ascii="Tahoma" w:hAnsi="Tahoma" w:cs="Tahoma"/>
        </w:rPr>
        <w:t>5</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E043DB">
        <w:rPr>
          <w:rFonts w:ascii="Tahoma" w:hAnsi="Tahoma" w:cs="Tahoma"/>
        </w:rPr>
        <w:t>36</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763282DD" w14:textId="02776C7B"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 w</w:t>
      </w:r>
      <w:r w:rsidR="009C4628">
        <w:rPr>
          <w:rFonts w:ascii="Tahoma" w:hAnsi="Tahoma" w:cs="Tahoma"/>
        </w:rPr>
        <w:t>as</w:t>
      </w:r>
      <w:r w:rsidR="009C4628" w:rsidRPr="009C4628">
        <w:rPr>
          <w:rFonts w:ascii="Tahoma" w:hAnsi="Tahoma" w:cs="Tahoma"/>
        </w:rPr>
        <w:t xml:space="preserve"> Alan Tannenbaum, Esq., with Tannenbaum</w:t>
      </w:r>
      <w:r w:rsidR="009C4628">
        <w:rPr>
          <w:rFonts w:ascii="Tahoma" w:hAnsi="Tahoma" w:cs="Tahoma"/>
        </w:rPr>
        <w:t>,</w:t>
      </w:r>
      <w:r w:rsidR="009C4628" w:rsidRPr="009C4628">
        <w:rPr>
          <w:rFonts w:ascii="Tahoma" w:hAnsi="Tahoma" w:cs="Tahoma"/>
        </w:rPr>
        <w:t xml:space="preserve"> Scro</w:t>
      </w:r>
      <w:r w:rsidR="009C4628">
        <w:rPr>
          <w:rFonts w:ascii="Tahoma" w:hAnsi="Tahoma" w:cs="Tahoma"/>
        </w:rPr>
        <w:t>,</w:t>
      </w:r>
      <w:r w:rsidR="009C4628" w:rsidRPr="009C4628">
        <w:rPr>
          <w:rFonts w:ascii="Tahoma" w:hAnsi="Tahoma" w:cs="Tahoma"/>
        </w:rPr>
        <w:t xml:space="preserve"> Lemole &amp; Kleinberg, whose presentation </w:t>
      </w:r>
      <w:r w:rsidR="009C4628">
        <w:rPr>
          <w:rFonts w:ascii="Tahoma" w:hAnsi="Tahoma" w:cs="Tahoma"/>
        </w:rPr>
        <w:t>was</w:t>
      </w:r>
      <w:r w:rsidR="009C4628" w:rsidRPr="009C4628">
        <w:rPr>
          <w:rFonts w:ascii="Tahoma" w:hAnsi="Tahoma" w:cs="Tahoma"/>
        </w:rPr>
        <w:t xml:space="preserve"> entitled “Aging Condominiums – Repair or Abandon?”</w:t>
      </w:r>
      <w:r w:rsidR="00421E20" w:rsidRPr="00421E20">
        <w:rPr>
          <w:rFonts w:ascii="Tahoma" w:hAnsi="Tahoma" w:cs="Tahoma"/>
          <w:bCs/>
        </w:rPr>
        <w:t>”</w:t>
      </w:r>
      <w:r w:rsidR="009C4628">
        <w:rPr>
          <w:rFonts w:ascii="Tahoma" w:hAnsi="Tahoma" w:cs="Tahoma"/>
          <w:bCs/>
        </w:rPr>
        <w:t xml:space="preserve">  </w:t>
      </w: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15759006"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E043DB">
        <w:rPr>
          <w:rFonts w:ascii="Tahoma" w:hAnsi="Tahoma" w:cs="Tahoma"/>
        </w:rPr>
        <w:t>36</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69985BC9" w:rsidR="00DF4188" w:rsidRDefault="006A5DF2">
      <w:pPr>
        <w:spacing w:after="240"/>
        <w:jc w:val="both"/>
        <w:rPr>
          <w:rFonts w:ascii="Tahoma" w:hAnsi="Tahoma" w:cs="Tahoma"/>
          <w:b/>
          <w:bCs/>
          <w:i/>
          <w:iCs/>
        </w:rPr>
      </w:pPr>
      <w:bookmarkStart w:id="1" w:name="_Hlk13476692"/>
      <w:r w:rsidRPr="005E4AAC">
        <w:rPr>
          <w:rFonts w:ascii="Tahoma" w:hAnsi="Tahoma" w:cs="Tahoma"/>
          <w:b/>
          <w:u w:val="single"/>
        </w:rPr>
        <w:t>REMINDER:</w:t>
      </w:r>
      <w:r w:rsidRPr="005E4AAC">
        <w:rPr>
          <w:rFonts w:ascii="Tahoma" w:hAnsi="Tahoma" w:cs="Tahoma"/>
        </w:rPr>
        <w:t xml:space="preserve"> </w:t>
      </w:r>
      <w:bookmarkStart w:id="2" w:name="_Hlk535231034"/>
      <w:bookmarkStart w:id="3"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9C4628">
        <w:rPr>
          <w:rFonts w:ascii="Tahoma" w:hAnsi="Tahoma" w:cs="Tahoma"/>
          <w:b/>
          <w:highlight w:val="yellow"/>
        </w:rPr>
        <w:t>September</w:t>
      </w:r>
      <w:r w:rsidR="005703B1">
        <w:rPr>
          <w:rFonts w:ascii="Tahoma" w:hAnsi="Tahoma" w:cs="Tahoma"/>
          <w:b/>
          <w:highlight w:val="yellow"/>
        </w:rPr>
        <w:t xml:space="preserve"> 1</w:t>
      </w:r>
      <w:r w:rsidR="009C4628">
        <w:rPr>
          <w:rFonts w:ascii="Tahoma" w:hAnsi="Tahoma" w:cs="Tahoma"/>
          <w:b/>
          <w:highlight w:val="yellow"/>
        </w:rPr>
        <w:t>4</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w:t>
      </w:r>
      <w:r w:rsidR="007B2496">
        <w:rPr>
          <w:rFonts w:ascii="Tahoma" w:hAnsi="Tahoma" w:cs="Tahoma"/>
          <w:highlight w:val="yellow"/>
        </w:rPr>
        <w:t xml:space="preserve">Zoom </w:t>
      </w:r>
      <w:bookmarkStart w:id="4" w:name="_GoBack"/>
      <w:bookmarkEnd w:id="4"/>
      <w:r w:rsidRPr="000D3614">
        <w:rPr>
          <w:rFonts w:ascii="Tahoma" w:hAnsi="Tahoma" w:cs="Tahoma"/>
          <w:highlight w:val="yellow"/>
        </w:rPr>
        <w:t xml:space="preserve">call. </w:t>
      </w:r>
      <w:bookmarkEnd w:id="1"/>
      <w:bookmarkEnd w:id="2"/>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3"/>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FBAD1" w14:textId="77777777" w:rsidR="009E42FA" w:rsidRDefault="009E42FA">
      <w:r>
        <w:separator/>
      </w:r>
    </w:p>
  </w:endnote>
  <w:endnote w:type="continuationSeparator" w:id="0">
    <w:p w14:paraId="393CA202" w14:textId="77777777" w:rsidR="009E42FA" w:rsidRDefault="009E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D4E24" w14:textId="77777777" w:rsidR="007B2496" w:rsidRDefault="007B2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9928" w14:textId="67A7A3E2" w:rsidR="00867858"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7B2496">
      <w:rPr>
        <w:rStyle w:val="PageNumber"/>
        <w:noProof/>
      </w:rPr>
      <w:t>4</w:t>
    </w:r>
    <w:r>
      <w:rPr>
        <w:rStyle w:val="PageNumber"/>
      </w:rPr>
      <w:fldChar w:fldCharType="end"/>
    </w:r>
  </w:p>
  <w:p w14:paraId="2F962EA4" w14:textId="77777777" w:rsidR="00867858" w:rsidRDefault="00867858">
    <w:pPr>
      <w:pStyle w:val="Footer"/>
    </w:pPr>
    <w:r>
      <w:rPr>
        <w:noProof/>
      </w:rPr>
      <w:pict w14:anchorId="3CBEE9D7">
        <v:shapetype id="_x0000_t202" coordsize="21600,21600" o:spt="202" path="m,l,21600r21600,l21600,xe">
          <v:stroke joinstyle="miter"/>
          <v:path gradientshapeok="t" o:connecttype="rect"/>
        </v:shapetype>
        <v:shape id="zzmpTrailer_1078_19" o:spid="_x0000_s2051"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031DBF57" w14:textId="3C61EECC" w:rsidR="00867858" w:rsidRDefault="00867858">
                <w:pPr>
                  <w:pStyle w:val="MacPacTrailer"/>
                </w:pPr>
                <w:r>
                  <w:t>#42147597 v2</w:t>
                </w:r>
              </w:p>
              <w:p w14:paraId="2742251A" w14:textId="477B7261" w:rsidR="00867858" w:rsidRDefault="00867858">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EB764" w14:textId="77777777" w:rsidR="00867858" w:rsidRDefault="00867858">
    <w:pPr>
      <w:pStyle w:val="Footer"/>
    </w:pPr>
    <w:r>
      <w:rPr>
        <w:noProof/>
      </w:rPr>
      <w:pict w14:anchorId="5310ACDA">
        <v:shapetype id="_x0000_t202" coordsize="21600,21600" o:spt="202" path="m,l,21600r21600,l21600,xe">
          <v:stroke joinstyle="miter"/>
          <v:path gradientshapeok="t" o:connecttype="rect"/>
        </v:shapetype>
        <v:shape id="zzmpTrailer_1078_1B" o:spid="_x0000_s2052"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41C418B6" w14:textId="74B38349" w:rsidR="00867858" w:rsidRDefault="00867858">
                <w:pPr>
                  <w:pStyle w:val="MacPacTrailer"/>
                </w:pPr>
                <w:r>
                  <w:t>#42147597 v2</w:t>
                </w:r>
              </w:p>
              <w:p w14:paraId="1AF4DF14" w14:textId="4A4AA546" w:rsidR="00867858" w:rsidRDefault="00867858">
                <w:pPr>
                  <w:pStyle w:val="MacPacTrailer"/>
                </w:pPr>
                <w: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F90D8" w14:textId="77777777" w:rsidR="009E42FA" w:rsidRDefault="009E42FA">
      <w:r>
        <w:separator/>
      </w:r>
    </w:p>
  </w:footnote>
  <w:footnote w:type="continuationSeparator" w:id="0">
    <w:p w14:paraId="146B261A" w14:textId="77777777" w:rsidR="009E42FA" w:rsidRDefault="009E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87636" w14:textId="77777777" w:rsidR="007B2496" w:rsidRDefault="007B2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9FDBA" w14:textId="77777777" w:rsidR="007B2496" w:rsidRDefault="007B2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teTempFile" w:val="C:\Users\nsturm\AppData\Local\Temp\d1930d07-59d9-41ce-bd0c-0d7e688043bb.docx"/>
    <w:docVar w:name="zzmp10LastTrailerInserted" w:val="^`~#mp!@&gt;⌏!#M┕┧:15yŖm‭P⌓Ã3⌝‟Âªp%⌜/W/ÜfS⌔/ß! ïƕF)Ç⌓7ÀXÐè@`⌟µ⌍¨ug5Ðø“þ8‚¶§eP-¸ÉŨ⌆0.⌅@&amp;n/o¼»Îb#JÃ5-Ä⌛«Q․⌅ Ù※â!(ãy⌃èw=þc]ÈÕTAÄ:ÊÛëô8Êw°ÜûDÄÆl®K⌘⌎VƀlŖ­®XÜ±ÚQv­[†LN⌓7ÕSÚŤ⌘²AqNUVS8V011"/>
    <w:docVar w:name="zzmp10LastTrailerInserted_1078" w:val="^`~#mp!@&gt;⌏!#M┕┧:15yŖm‭P⌓Ã3⌝‟Âªp%⌜/W/ÜfS⌔/ß! ïƕF)Ç⌓7ÀXÐè@`⌟µ⌍¨ug5Ðø“þ8‚¶§eP-¸ÉŨ⌆0.⌅@&amp;n/o¼»Îb#JÃ5-Ä⌛«Q․⌅ Ù※â!(ãy⌃èw=þc]ÈÕTAÄ:ÊÛëô8Êw°ÜûDÄÆl®K⌘⌎VƀlŖ­®XÜ±ÚQv­[†LN⌓7ÕSÚŤ⌘²AqNUVS8V011"/>
    <w:docVar w:name="zzmp10mSEGsValidated" w:val="1"/>
  </w:docVars>
  <w:rsids>
    <w:rsidRoot w:val="004458AC"/>
    <w:rsid w:val="000058E0"/>
    <w:rsid w:val="00006F73"/>
    <w:rsid w:val="0001199A"/>
    <w:rsid w:val="00011A45"/>
    <w:rsid w:val="00013C7F"/>
    <w:rsid w:val="00025ECA"/>
    <w:rsid w:val="0003379C"/>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977D0"/>
    <w:rsid w:val="002B0589"/>
    <w:rsid w:val="002B4D58"/>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569C"/>
    <w:rsid w:val="003D6263"/>
    <w:rsid w:val="003E01CD"/>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05CDF"/>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3FF5"/>
    <w:rsid w:val="007848FC"/>
    <w:rsid w:val="00785965"/>
    <w:rsid w:val="00785F8B"/>
    <w:rsid w:val="0079106F"/>
    <w:rsid w:val="007914DC"/>
    <w:rsid w:val="00791666"/>
    <w:rsid w:val="00793C3D"/>
    <w:rsid w:val="00797843"/>
    <w:rsid w:val="007A5B22"/>
    <w:rsid w:val="007B152A"/>
    <w:rsid w:val="007B2496"/>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67858"/>
    <w:rsid w:val="00870439"/>
    <w:rsid w:val="00870D3A"/>
    <w:rsid w:val="008766C4"/>
    <w:rsid w:val="0087785D"/>
    <w:rsid w:val="00882FCD"/>
    <w:rsid w:val="00885C80"/>
    <w:rsid w:val="00893D46"/>
    <w:rsid w:val="00894561"/>
    <w:rsid w:val="008A243E"/>
    <w:rsid w:val="008B2B07"/>
    <w:rsid w:val="008B523B"/>
    <w:rsid w:val="008C3ED2"/>
    <w:rsid w:val="008C4EBD"/>
    <w:rsid w:val="008C52E3"/>
    <w:rsid w:val="008C635C"/>
    <w:rsid w:val="008C6A82"/>
    <w:rsid w:val="008D1ABD"/>
    <w:rsid w:val="008E516F"/>
    <w:rsid w:val="008E74E4"/>
    <w:rsid w:val="008F0C99"/>
    <w:rsid w:val="008F2394"/>
    <w:rsid w:val="008F5DE1"/>
    <w:rsid w:val="009154BC"/>
    <w:rsid w:val="009172E0"/>
    <w:rsid w:val="00941F82"/>
    <w:rsid w:val="00944AB8"/>
    <w:rsid w:val="009458B0"/>
    <w:rsid w:val="009463B9"/>
    <w:rsid w:val="009467D7"/>
    <w:rsid w:val="0094751E"/>
    <w:rsid w:val="00953F2D"/>
    <w:rsid w:val="00961293"/>
    <w:rsid w:val="0096214C"/>
    <w:rsid w:val="00971AC9"/>
    <w:rsid w:val="00972FC9"/>
    <w:rsid w:val="00973EF2"/>
    <w:rsid w:val="009748CF"/>
    <w:rsid w:val="00982FE9"/>
    <w:rsid w:val="00984950"/>
    <w:rsid w:val="00985342"/>
    <w:rsid w:val="00987C0A"/>
    <w:rsid w:val="009925D1"/>
    <w:rsid w:val="00997294"/>
    <w:rsid w:val="0099786D"/>
    <w:rsid w:val="009B747A"/>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42FA"/>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069D"/>
    <w:rsid w:val="00D34C24"/>
    <w:rsid w:val="00D355C6"/>
    <w:rsid w:val="00D35CFE"/>
    <w:rsid w:val="00D375E2"/>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7CC"/>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link w:val="FooterChar"/>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FooterChar">
    <w:name w:val="Footer Char"/>
    <w:basedOn w:val="DefaultParagraphFont"/>
    <w:link w:val="Footer"/>
    <w:rsid w:val="00941F82"/>
    <w:rPr>
      <w:sz w:val="24"/>
      <w:szCs w:val="24"/>
    </w:rPr>
  </w:style>
  <w:style w:type="paragraph" w:customStyle="1" w:styleId="MacPacTrailer">
    <w:name w:val="MacPac Trailer"/>
    <w:rsid w:val="00867858"/>
    <w:pPr>
      <w:widowControl w:val="0"/>
      <w:spacing w:line="200" w:lineRule="exact"/>
    </w:pPr>
    <w:rPr>
      <w:rFonts w:eastAsia="Times New Roman"/>
      <w:sz w:val="16"/>
      <w:szCs w:val="22"/>
    </w:rPr>
  </w:style>
  <w:style w:type="character" w:styleId="PlaceholderText">
    <w:name w:val="Placeholder Text"/>
    <w:basedOn w:val="DefaultParagraphFont"/>
    <w:uiPriority w:val="99"/>
    <w:semiHidden/>
    <w:rsid w:val="00941F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8325</Characters>
  <Application>Microsoft Office Word</Application>
  <DocSecurity>0</DocSecurity>
  <PresentationFormat>15|.DOCX</PresentationFormat>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2020-09-12T14:16:00Z</dcterms:created>
  <dcterms:modified xsi:type="dcterms:W3CDTF">2020-09-12T14:17:00Z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C:\Users\rdoan\AppData\Local\Microsoft\Windows\INetCache\Content.Outlook\XW8H1LAL\CLC Meeting Minutes 2020 8 10 Draft.DOCX</vt:lpwstr>
  </property>
  <property fmtid="{D5CDD505-2E9C-101B-9397-08002B2CF9AE}" pid="3" name="WTXMatterID">
    <vt:lpwstr/>
  </property>
  <property fmtid="{D5CDD505-2E9C-101B-9397-08002B2CF9AE}" pid="4" name="WTXDocPath">
    <vt:lpwstr>CLC Meeting Minutes 2020 8 10 Draft.DOCX</vt:lpwstr>
  </property>
</Properties>
</file>