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7C1B768"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AC7D13">
        <w:rPr>
          <w:rFonts w:ascii="Tahoma" w:hAnsi="Tahoma" w:cs="Tahoma"/>
        </w:rPr>
        <w:t>December 9</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1AB3AE8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421E20">
        <w:rPr>
          <w:rFonts w:ascii="Tahoma" w:hAnsi="Tahoma" w:cs="Tahoma"/>
        </w:rPr>
        <w:t>1</w:t>
      </w:r>
      <w:r w:rsidR="00B6423A">
        <w:rPr>
          <w:rFonts w:ascii="Tahoma" w:hAnsi="Tahoma" w:cs="Tahoma"/>
        </w:rPr>
        <w:t>2</w:t>
      </w:r>
      <w:r w:rsidR="004F5557">
        <w:rPr>
          <w:rFonts w:ascii="Tahoma" w:hAnsi="Tahoma" w:cs="Tahoma"/>
        </w:rPr>
        <w:t>/</w:t>
      </w:r>
      <w:r w:rsidR="00B6423A">
        <w:rPr>
          <w:rFonts w:ascii="Tahoma" w:hAnsi="Tahoma" w:cs="Tahoma"/>
        </w:rPr>
        <w:t>5</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676B865"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F5557">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7E116D21"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6134DE">
        <w:rPr>
          <w:rFonts w:ascii="Tahoma" w:hAnsi="Tahoma" w:cs="Tahoma"/>
        </w:rPr>
        <w:t>s</w:t>
      </w:r>
      <w:r w:rsidR="00B57321">
        <w:rPr>
          <w:rFonts w:ascii="Tahoma" w:hAnsi="Tahoma" w:cs="Tahoma"/>
        </w:rPr>
        <w:t xml:space="preserve"> Sanjay Kurian</w:t>
      </w:r>
      <w:r w:rsidR="007B48C1">
        <w:rPr>
          <w:rFonts w:ascii="Tahoma" w:hAnsi="Tahoma" w:cs="Tahoma"/>
        </w:rPr>
        <w:t xml:space="preserve">, </w:t>
      </w:r>
      <w:bookmarkStart w:id="0" w:name="_GoBack"/>
      <w:bookmarkEnd w:id="0"/>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343EB09"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F8246F">
        <w:rPr>
          <w:rFonts w:ascii="Tahoma" w:hAnsi="Tahoma" w:cs="Tahoma"/>
        </w:rPr>
        <w:t>Novem</w:t>
      </w:r>
      <w:r w:rsidR="004F5557">
        <w:rPr>
          <w:rFonts w:ascii="Tahoma" w:hAnsi="Tahoma" w:cs="Tahoma"/>
        </w:rPr>
        <w:t>ber 1</w:t>
      </w:r>
      <w:r w:rsidR="00F8246F">
        <w:rPr>
          <w:rFonts w:ascii="Tahoma" w:hAnsi="Tahoma" w:cs="Tahoma"/>
        </w:rPr>
        <w:t>1</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on the </w:t>
      </w:r>
      <w:r w:rsidR="004F5557">
        <w:rPr>
          <w:rFonts w:ascii="Tahoma" w:hAnsi="Tahoma" w:cs="Tahoma"/>
        </w:rPr>
        <w:t>1</w:t>
      </w:r>
      <w:r w:rsidR="00F8246F">
        <w:rPr>
          <w:rFonts w:ascii="Tahoma" w:hAnsi="Tahoma" w:cs="Tahoma"/>
        </w:rPr>
        <w:t>1</w:t>
      </w:r>
      <w:r w:rsidR="003A608A" w:rsidRPr="003A608A">
        <w:rPr>
          <w:rFonts w:ascii="Tahoma" w:hAnsi="Tahoma" w:cs="Tahoma"/>
          <w:vertAlign w:val="superscript"/>
        </w:rPr>
        <w:t>th</w:t>
      </w:r>
      <w:r w:rsidR="003A608A">
        <w:rPr>
          <w:rFonts w:ascii="Tahoma" w:hAnsi="Tahoma" w:cs="Tahoma"/>
        </w:rPr>
        <w:t xml:space="preserve"> and by </w:t>
      </w:r>
      <w:r w:rsidR="00B23789">
        <w:rPr>
          <w:rFonts w:ascii="Tahoma" w:hAnsi="Tahoma" w:cs="Tahoma"/>
        </w:rPr>
        <w:t>Reese Henderson</w:t>
      </w:r>
      <w:r w:rsidR="00CB67EB">
        <w:rPr>
          <w:rFonts w:ascii="Tahoma" w:hAnsi="Tahoma" w:cs="Tahoma"/>
        </w:rPr>
        <w:t xml:space="preserve"> </w:t>
      </w:r>
      <w:r w:rsidR="00AC2A7E">
        <w:rPr>
          <w:rFonts w:ascii="Tahoma" w:hAnsi="Tahoma" w:cs="Tahoma"/>
        </w:rPr>
        <w:t xml:space="preserve">on </w:t>
      </w:r>
      <w:r w:rsidR="00421E20">
        <w:rPr>
          <w:rFonts w:ascii="Tahoma" w:hAnsi="Tahoma" w:cs="Tahoma"/>
        </w:rPr>
        <w:t>1</w:t>
      </w:r>
      <w:r w:rsidR="00F8246F">
        <w:rPr>
          <w:rFonts w:ascii="Tahoma" w:hAnsi="Tahoma" w:cs="Tahoma"/>
        </w:rPr>
        <w:t>2</w:t>
      </w:r>
      <w:r w:rsidR="00AC2A7E">
        <w:rPr>
          <w:rFonts w:ascii="Tahoma" w:hAnsi="Tahoma" w:cs="Tahoma"/>
        </w:rPr>
        <w:t>/</w:t>
      </w:r>
      <w:r w:rsidR="00F8246F">
        <w:rPr>
          <w:rFonts w:ascii="Tahoma" w:hAnsi="Tahoma" w:cs="Tahoma"/>
        </w:rPr>
        <w:t>5</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6EDD7DCC" w:rsidR="004458AC" w:rsidRDefault="006A5DF2" w:rsidP="008766C4">
      <w:pPr>
        <w:spacing w:after="240"/>
        <w:jc w:val="both"/>
        <w:rPr>
          <w:rFonts w:ascii="Tahoma" w:hAnsi="Tahoma" w:cs="Tahoma"/>
        </w:rPr>
      </w:pPr>
      <w:r>
        <w:rPr>
          <w:rFonts w:ascii="Tahoma" w:hAnsi="Tahoma" w:cs="Tahoma"/>
        </w:rPr>
        <w:tab/>
      </w:r>
      <w:bookmarkStart w:id="1"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7"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6E677B">
        <w:rPr>
          <w:rFonts w:ascii="Tahoma" w:hAnsi="Tahoma" w:cs="Tahoma"/>
        </w:rPr>
        <w:t xml:space="preserve"> Cary reported through Reese</w:t>
      </w:r>
      <w:r w:rsidR="00BB79A1">
        <w:rPr>
          <w:rFonts w:ascii="Tahoma" w:hAnsi="Tahoma" w:cs="Tahoma"/>
        </w:rPr>
        <w:t xml:space="preserve"> that the next Forum meeting is January 23-24 Tuscon, AZ. </w:t>
      </w:r>
      <w:r w:rsidR="00287339">
        <w:rPr>
          <w:rFonts w:ascii="Tahoma" w:hAnsi="Tahoma" w:cs="Tahoma"/>
        </w:rPr>
        <w:t xml:space="preserve"> </w:t>
      </w:r>
      <w:r w:rsidR="004F33AE">
        <w:rPr>
          <w:rFonts w:ascii="Tahoma" w:hAnsi="Tahoma" w:cs="Tahoma"/>
        </w:rPr>
        <w:t>Claramargaret added that t</w:t>
      </w:r>
      <w:r w:rsidR="00BB79A1">
        <w:rPr>
          <w:rFonts w:ascii="Tahoma" w:hAnsi="Tahoma" w:cs="Tahoma"/>
        </w:rPr>
        <w:t>he topic will be a focused look on new technologies in Risk Management in construction.  Reese circulated info</w:t>
      </w:r>
      <w:r w:rsidR="004F33AE">
        <w:rPr>
          <w:rFonts w:ascii="Tahoma" w:hAnsi="Tahoma" w:cs="Tahoma"/>
        </w:rPr>
        <w:t>rmation</w:t>
      </w:r>
      <w:r w:rsidR="00BB79A1">
        <w:rPr>
          <w:rFonts w:ascii="Tahoma" w:hAnsi="Tahoma" w:cs="Tahoma"/>
        </w:rPr>
        <w:t xml:space="preserve"> through the listserv</w:t>
      </w:r>
      <w:r w:rsidR="004F33AE">
        <w:rPr>
          <w:rFonts w:ascii="Tahoma" w:hAnsi="Tahoma" w:cs="Tahoma"/>
        </w:rPr>
        <w:t xml:space="preserve"> prior to today’s meeting</w:t>
      </w:r>
      <w:r w:rsidR="00BB79A1">
        <w:rPr>
          <w:rFonts w:ascii="Tahoma" w:hAnsi="Tahoma" w:cs="Tahoma"/>
        </w:rPr>
        <w:t xml:space="preserve">.  The email also had information on a diversity fellowship that is open for application through January.  You can contact attorney Lori Baggett at Carlton Fields regarding the fellowship.   </w:t>
      </w:r>
      <w:r w:rsidR="006C7022">
        <w:rPr>
          <w:rFonts w:ascii="Tahoma" w:hAnsi="Tahoma" w:cs="Tahoma"/>
        </w:rPr>
        <w:t>Contact Cary</w:t>
      </w:r>
      <w:r w:rsidR="003C0A6B">
        <w:rPr>
          <w:rFonts w:ascii="Tahoma" w:hAnsi="Tahoma" w:cs="Tahoma"/>
        </w:rPr>
        <w:t xml:space="preserve"> or </w:t>
      </w:r>
      <w:r w:rsidR="00075A4D">
        <w:rPr>
          <w:rFonts w:ascii="Tahoma" w:hAnsi="Tahoma" w:cs="Tahoma"/>
        </w:rPr>
        <w:t>Claramarg</w:t>
      </w:r>
      <w:r w:rsidR="004F33AE">
        <w:rPr>
          <w:rFonts w:ascii="Tahoma" w:hAnsi="Tahoma" w:cs="Tahoma"/>
        </w:rPr>
        <w:t>a</w:t>
      </w:r>
      <w:r w:rsidR="00075A4D">
        <w:rPr>
          <w:rFonts w:ascii="Tahoma" w:hAnsi="Tahoma" w:cs="Tahoma"/>
        </w:rPr>
        <w:t>ret</w:t>
      </w:r>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21919439"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40D15D45"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w:t>
      </w:r>
      <w:r w:rsidR="00FF1181">
        <w:rPr>
          <w:rFonts w:ascii="Tahoma" w:hAnsi="Tahoma" w:cs="Tahoma"/>
        </w:rPr>
        <w:t>(</w:t>
      </w:r>
      <w:hyperlink r:id="rId9" w:history="1">
        <w:r w:rsidR="00FF1181" w:rsidRPr="00597CDE">
          <w:rPr>
            <w:rStyle w:val="Hyperlink"/>
            <w:rFonts w:ascii="Tahoma" w:hAnsi="Tahoma" w:cs="Tahoma"/>
          </w:rPr>
          <w:t>bpartington@cphlaw.com</w:t>
        </w:r>
      </w:hyperlink>
      <w:r w:rsidR="00FF1181">
        <w:rPr>
          <w:rFonts w:ascii="Tahoma" w:hAnsi="Tahoma" w:cs="Tahoma"/>
        </w:rPr>
        <w:t xml:space="preserve">) </w:t>
      </w:r>
      <w:r w:rsidR="00583C9F">
        <w:rPr>
          <w:rFonts w:ascii="Tahoma" w:hAnsi="Tahoma" w:cs="Tahoma"/>
        </w:rPr>
        <w:t>is chair and</w:t>
      </w:r>
      <w:r w:rsidR="00E778C1">
        <w:rPr>
          <w:rFonts w:ascii="Tahoma" w:hAnsi="Tahoma" w:cs="Tahoma"/>
        </w:rPr>
        <w:t xml:space="preserve"> reported</w:t>
      </w:r>
      <w:r w:rsidR="003F25EC">
        <w:rPr>
          <w:rFonts w:ascii="Tahoma" w:hAnsi="Tahoma" w:cs="Tahoma"/>
        </w:rPr>
        <w:t xml:space="preserve">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next year’s exam was on October 31, 2019. </w:t>
      </w:r>
      <w:r w:rsidR="001A4F85">
        <w:rPr>
          <w:rFonts w:ascii="Tahoma" w:hAnsi="Tahoma" w:cs="Tahoma"/>
        </w:rPr>
        <w:t xml:space="preserve">  </w:t>
      </w:r>
      <w:r w:rsidR="00BB79A1">
        <w:rPr>
          <w:rFonts w:ascii="Tahoma" w:hAnsi="Tahoma" w:cs="Tahoma"/>
        </w:rPr>
        <w:t xml:space="preserve">They are currently reviewing new and renewal applications. </w:t>
      </w:r>
    </w:p>
    <w:p w14:paraId="606736A8" w14:textId="73422DDC"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10"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BB79A1">
        <w:rPr>
          <w:rFonts w:ascii="Tahoma" w:hAnsi="Tahoma" w:cs="Tahoma"/>
        </w:rPr>
        <w:t xml:space="preserve"> Written materials and powerpoints are due next Friday, the 13</w:t>
      </w:r>
      <w:r w:rsidR="00BB79A1" w:rsidRPr="00BB79A1">
        <w:rPr>
          <w:rFonts w:ascii="Tahoma" w:hAnsi="Tahoma" w:cs="Tahoma"/>
          <w:vertAlign w:val="superscript"/>
        </w:rPr>
        <w:t>th</w:t>
      </w:r>
      <w:r w:rsidR="00BB79A1">
        <w:rPr>
          <w:rFonts w:ascii="Tahoma" w:hAnsi="Tahoma" w:cs="Tahoma"/>
        </w:rPr>
        <w:t xml:space="preserve"> of December.  Bios and headshots are due tomorrow, 12/10.  The course will open for registration soon.  The course is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r w:rsidR="003F25EC">
        <w:rPr>
          <w:rFonts w:ascii="Tahoma" w:hAnsi="Tahoma" w:cs="Tahoma"/>
        </w:rPr>
        <w:t xml:space="preserve"> No report this month. </w:t>
      </w:r>
    </w:p>
    <w:p w14:paraId="053B681F" w14:textId="6A6E7B7B"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1"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 xml:space="preserve">be </w:t>
      </w:r>
      <w:r w:rsidR="00BB79A1">
        <w:rPr>
          <w:rFonts w:ascii="Tahoma" w:hAnsi="Tahoma" w:cs="Tahoma"/>
        </w:rPr>
        <w:t>March 5th-7th</w:t>
      </w:r>
      <w:r w:rsidR="00B57321">
        <w:rPr>
          <w:rFonts w:ascii="Tahoma" w:hAnsi="Tahoma" w:cs="Tahoma"/>
        </w:rPr>
        <w:t xml:space="preserve">.  </w:t>
      </w:r>
      <w:r w:rsidR="00BB79A1">
        <w:rPr>
          <w:rFonts w:ascii="Tahoma" w:hAnsi="Tahoma" w:cs="Tahoma"/>
        </w:rPr>
        <w:t xml:space="preserve">There will be a smaller, practicum session on construction contract negotiation for a small additional fee.  Bruce Alexander will present on HB 301.  Mindy Gentile will present an ethics credit on multi-jurisdictional practice. Barry Ansbacher and Lee Weintraub will also present.  The CLI will end with the traditional case law update which will be presented by Harry Malka and Sean Mickley.  There are many other great presentations lined up for this year as well.   Bios and headshots are due now and brochures cannot go to print until they are in.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r w:rsidR="003F25EC">
        <w:rPr>
          <w:rFonts w:ascii="Tahoma" w:hAnsi="Tahoma" w:cs="Tahoma"/>
        </w:rPr>
        <w:t xml:space="preserve">No report this month. </w:t>
      </w:r>
    </w:p>
    <w:p w14:paraId="5316223C" w14:textId="6423000F"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2"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3"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w:t>
      </w:r>
      <w:r w:rsidR="00F926B3">
        <w:rPr>
          <w:rFonts w:ascii="Tahoma" w:hAnsi="Tahoma" w:cs="Tahoma"/>
        </w:rPr>
        <w:t xml:space="preserve"> </w:t>
      </w:r>
      <w:r w:rsidR="00583C9F">
        <w:rPr>
          <w:rFonts w:ascii="Tahoma" w:hAnsi="Tahoma" w:cs="Tahoma"/>
        </w:rPr>
        <w:t xml:space="preserve"> </w:t>
      </w:r>
      <w:r w:rsidR="00BB79A1">
        <w:rPr>
          <w:rFonts w:ascii="Tahoma" w:hAnsi="Tahoma" w:cs="Tahoma"/>
        </w:rPr>
        <w:t xml:space="preserve">They are always looking for Journal or Action Line articles or the shorter </w:t>
      </w:r>
      <w:r w:rsidR="001048EB">
        <w:rPr>
          <w:rFonts w:ascii="Tahoma" w:hAnsi="Tahoma" w:cs="Tahoma"/>
        </w:rPr>
        <w:t>C</w:t>
      </w:r>
      <w:r w:rsidR="00BB79A1">
        <w:rPr>
          <w:rFonts w:ascii="Tahoma" w:hAnsi="Tahoma" w:cs="Tahoma"/>
        </w:rPr>
        <w:t xml:space="preserve">onstruction </w:t>
      </w:r>
      <w:r w:rsidR="001048EB">
        <w:rPr>
          <w:rFonts w:ascii="Tahoma" w:hAnsi="Tahoma" w:cs="Tahoma"/>
        </w:rPr>
        <w:t>Talk</w:t>
      </w:r>
      <w:r w:rsidR="00BB79A1">
        <w:rPr>
          <w:rFonts w:ascii="Tahoma" w:hAnsi="Tahoma" w:cs="Tahoma"/>
        </w:rPr>
        <w:t xml:space="preserve"> </w:t>
      </w:r>
      <w:r w:rsidR="001048EB">
        <w:rPr>
          <w:rFonts w:ascii="Tahoma" w:hAnsi="Tahoma" w:cs="Tahoma"/>
        </w:rPr>
        <w:t xml:space="preserve">(1000 words or less).  </w:t>
      </w:r>
      <w:r w:rsidR="00B57321">
        <w:rPr>
          <w:rFonts w:ascii="Tahoma" w:hAnsi="Tahoma" w:cs="Tahoma"/>
        </w:rPr>
        <w:t xml:space="preserve">They are also working on a quarterly case law update on construction litigation cases.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714A13A2"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4"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53CE0221"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5"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C77624">
        <w:rPr>
          <w:rFonts w:ascii="Tahoma" w:hAnsi="Tahoma" w:cs="Tahoma"/>
        </w:rPr>
        <w:t xml:space="preserve">The </w:t>
      </w:r>
      <w:r w:rsidR="001048EB">
        <w:rPr>
          <w:rFonts w:ascii="Tahoma" w:hAnsi="Tahoma" w:cs="Tahoma"/>
        </w:rPr>
        <w:t>first</w:t>
      </w:r>
      <w:r w:rsidR="00C77624">
        <w:rPr>
          <w:rFonts w:ascii="Tahoma" w:hAnsi="Tahoma" w:cs="Tahoma"/>
        </w:rPr>
        <w:t xml:space="preserve"> event </w:t>
      </w:r>
      <w:r w:rsidR="001048EB">
        <w:rPr>
          <w:rFonts w:ascii="Tahoma" w:hAnsi="Tahoma" w:cs="Tahoma"/>
        </w:rPr>
        <w:t>was</w:t>
      </w:r>
      <w:r w:rsidR="00C77624">
        <w:rPr>
          <w:rFonts w:ascii="Tahoma" w:hAnsi="Tahoma" w:cs="Tahoma"/>
        </w:rPr>
        <w:t xml:space="preserve"> November 22 in Pensacola, on “12 Steps </w:t>
      </w:r>
      <w:r w:rsidR="00A43BDB">
        <w:rPr>
          <w:rFonts w:ascii="Tahoma" w:hAnsi="Tahoma" w:cs="Tahoma"/>
        </w:rPr>
        <w:t xml:space="preserve">For Success </w:t>
      </w:r>
      <w:r w:rsidR="00C77624">
        <w:rPr>
          <w:rFonts w:ascii="Tahoma" w:hAnsi="Tahoma" w:cs="Tahoma"/>
        </w:rPr>
        <w:t xml:space="preserve">in Public </w:t>
      </w:r>
      <w:r w:rsidR="00A43BDB">
        <w:rPr>
          <w:rFonts w:ascii="Tahoma" w:hAnsi="Tahoma" w:cs="Tahoma"/>
        </w:rPr>
        <w:t xml:space="preserve">and Private </w:t>
      </w:r>
      <w:r w:rsidR="00C77624">
        <w:rPr>
          <w:rFonts w:ascii="Tahoma" w:hAnsi="Tahoma" w:cs="Tahoma"/>
        </w:rPr>
        <w:t xml:space="preserve">Contracting.”  </w:t>
      </w:r>
      <w:r w:rsidR="001048EB">
        <w:rPr>
          <w:rFonts w:ascii="Tahoma" w:hAnsi="Tahoma" w:cs="Tahoma"/>
        </w:rPr>
        <w:t>It went well and there will</w:t>
      </w:r>
      <w:r w:rsidR="00B1177C">
        <w:rPr>
          <w:rFonts w:ascii="Tahoma" w:hAnsi="Tahoma" w:cs="Tahoma"/>
        </w:rPr>
        <w:t xml:space="preserve"> be an additional meeting presented by the same group in </w:t>
      </w:r>
      <w:r w:rsidR="001048EB">
        <w:rPr>
          <w:rFonts w:ascii="Tahoma" w:hAnsi="Tahoma" w:cs="Tahoma"/>
        </w:rPr>
        <w:t>Tallahassee in spring</w:t>
      </w:r>
      <w:r w:rsidR="00B1177C">
        <w:rPr>
          <w:rFonts w:ascii="Tahoma" w:hAnsi="Tahoma" w:cs="Tahoma"/>
        </w:rPr>
        <w:t xml:space="preserve">.  </w:t>
      </w:r>
      <w:r w:rsidR="00A43BDB">
        <w:rPr>
          <w:rFonts w:ascii="Tahoma" w:hAnsi="Tahoma" w:cs="Tahoma"/>
        </w:rPr>
        <w:t xml:space="preserve">In 2020 there will be approximately 8, starting in March.  </w:t>
      </w:r>
    </w:p>
    <w:bookmarkEnd w:id="1"/>
    <w:p w14:paraId="008F095D" w14:textId="43D3B0CC" w:rsidR="001048EB"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6"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43BDB">
        <w:rPr>
          <w:rFonts w:ascii="Tahoma" w:hAnsi="Tahoma" w:cs="Tahoma"/>
        </w:rPr>
        <w:t xml:space="preserve">Sean </w:t>
      </w:r>
      <w:r w:rsidR="001048EB">
        <w:rPr>
          <w:rFonts w:ascii="Tahoma" w:hAnsi="Tahoma" w:cs="Tahoma"/>
        </w:rPr>
        <w:t xml:space="preserve">reported on </w:t>
      </w:r>
      <w:r w:rsidR="00F37778">
        <w:rPr>
          <w:rFonts w:ascii="Tahoma" w:hAnsi="Tahoma" w:cs="Tahoma"/>
        </w:rPr>
        <w:t xml:space="preserve">the progress of discussion on </w:t>
      </w:r>
      <w:r w:rsidR="001048EB">
        <w:rPr>
          <w:rFonts w:ascii="Tahoma" w:hAnsi="Tahoma" w:cs="Tahoma"/>
        </w:rPr>
        <w:t xml:space="preserve">two </w:t>
      </w:r>
      <w:r w:rsidR="00F37778">
        <w:rPr>
          <w:rFonts w:ascii="Tahoma" w:hAnsi="Tahoma" w:cs="Tahoma"/>
        </w:rPr>
        <w:t xml:space="preserve">existing </w:t>
      </w:r>
      <w:r w:rsidR="001048EB">
        <w:rPr>
          <w:rFonts w:ascii="Tahoma" w:hAnsi="Tahoma" w:cs="Tahoma"/>
        </w:rPr>
        <w:t>bills:</w:t>
      </w:r>
      <w:r w:rsidR="00A43BDB">
        <w:rPr>
          <w:rFonts w:ascii="Tahoma" w:hAnsi="Tahoma" w:cs="Tahoma"/>
        </w:rPr>
        <w:t xml:space="preserve">  SB 178 </w:t>
      </w:r>
      <w:r w:rsidR="00F37778">
        <w:rPr>
          <w:rFonts w:ascii="Tahoma" w:hAnsi="Tahoma" w:cs="Tahoma"/>
        </w:rPr>
        <w:t xml:space="preserve">deals with </w:t>
      </w:r>
      <w:r w:rsidR="00A43BDB">
        <w:rPr>
          <w:rFonts w:ascii="Tahoma" w:hAnsi="Tahoma" w:cs="Tahoma"/>
        </w:rPr>
        <w:t xml:space="preserve">Public financing of </w:t>
      </w:r>
      <w:r w:rsidR="00BC53C9">
        <w:rPr>
          <w:rFonts w:ascii="Tahoma" w:hAnsi="Tahoma" w:cs="Tahoma"/>
        </w:rPr>
        <w:t>C</w:t>
      </w:r>
      <w:r w:rsidR="00A43BDB">
        <w:rPr>
          <w:rFonts w:ascii="Tahoma" w:hAnsi="Tahoma" w:cs="Tahoma"/>
        </w:rPr>
        <w:t xml:space="preserve">oastal </w:t>
      </w:r>
      <w:r w:rsidR="00BC53C9">
        <w:rPr>
          <w:rFonts w:ascii="Tahoma" w:hAnsi="Tahoma" w:cs="Tahoma"/>
        </w:rPr>
        <w:t>C</w:t>
      </w:r>
      <w:r w:rsidR="00A43BDB">
        <w:rPr>
          <w:rFonts w:ascii="Tahoma" w:hAnsi="Tahoma" w:cs="Tahoma"/>
        </w:rPr>
        <w:t>onstruction.  The</w:t>
      </w:r>
      <w:r w:rsidR="00F37778">
        <w:rPr>
          <w:rFonts w:ascii="Tahoma" w:hAnsi="Tahoma" w:cs="Tahoma"/>
        </w:rPr>
        <w:t xml:space="preserve"> CLC provided some technical guidance but sees no major issues</w:t>
      </w:r>
      <w:r w:rsidR="00A43BDB">
        <w:rPr>
          <w:rFonts w:ascii="Tahoma" w:hAnsi="Tahoma" w:cs="Tahoma"/>
        </w:rPr>
        <w:t>.   SB 474 would make pretty big amendments to the professional regulation requirements</w:t>
      </w:r>
      <w:r w:rsidR="00F37778">
        <w:rPr>
          <w:rFonts w:ascii="Tahoma" w:hAnsi="Tahoma" w:cs="Tahoma"/>
        </w:rPr>
        <w:t xml:space="preserve"> by removing </w:t>
      </w:r>
      <w:r w:rsidR="001048EB">
        <w:rPr>
          <w:rFonts w:ascii="Tahoma" w:hAnsi="Tahoma" w:cs="Tahoma"/>
        </w:rPr>
        <w:t>licensure</w:t>
      </w:r>
      <w:r w:rsidR="00F37778">
        <w:rPr>
          <w:rFonts w:ascii="Tahoma" w:hAnsi="Tahoma" w:cs="Tahoma"/>
        </w:rPr>
        <w:t xml:space="preserve"> requirements</w:t>
      </w:r>
      <w:r w:rsidR="001048EB">
        <w:rPr>
          <w:rFonts w:ascii="Tahoma" w:hAnsi="Tahoma" w:cs="Tahoma"/>
        </w:rPr>
        <w:t xml:space="preserve"> for interior designers.  The CLC voted not to take a formal position a</w:t>
      </w:r>
      <w:r w:rsidR="00F37778">
        <w:rPr>
          <w:rFonts w:ascii="Tahoma" w:hAnsi="Tahoma" w:cs="Tahoma"/>
        </w:rPr>
        <w:t>t</w:t>
      </w:r>
      <w:r w:rsidR="001048EB">
        <w:rPr>
          <w:rFonts w:ascii="Tahoma" w:hAnsi="Tahoma" w:cs="Tahoma"/>
        </w:rPr>
        <w:t xml:space="preserve"> this time but did provide some technical guidance on the impact it would have on the lien law.   HB 283 concerns liens and bonds.  It is very similar to the CLC bill.  There will be work between the AGC, Construction Coalition and CLC on a unified bill.   There will likely be a “strike all” bill this week to incorporate CLC comments.   </w:t>
      </w:r>
    </w:p>
    <w:p w14:paraId="1DBD005A" w14:textId="77777777" w:rsidR="007160E6" w:rsidRDefault="001048EB" w:rsidP="003806B8">
      <w:pPr>
        <w:spacing w:after="240"/>
        <w:ind w:firstLine="720"/>
        <w:jc w:val="both"/>
        <w:rPr>
          <w:rFonts w:ascii="Tahoma" w:hAnsi="Tahoma" w:cs="Tahoma"/>
        </w:rPr>
      </w:pPr>
      <w:r>
        <w:rPr>
          <w:rFonts w:ascii="Tahoma" w:hAnsi="Tahoma" w:cs="Tahoma"/>
        </w:rPr>
        <w:t>Other changes not yet in a bill, but</w:t>
      </w:r>
      <w:r w:rsidR="00F37778">
        <w:rPr>
          <w:rFonts w:ascii="Tahoma" w:hAnsi="Tahoma" w:cs="Tahoma"/>
        </w:rPr>
        <w:t xml:space="preserve"> being discussed and</w:t>
      </w:r>
      <w:r>
        <w:rPr>
          <w:rFonts w:ascii="Tahoma" w:hAnsi="Tahoma" w:cs="Tahoma"/>
        </w:rPr>
        <w:t xml:space="preserve"> that could go in an amendment include changes to  713.18 </w:t>
      </w:r>
      <w:r w:rsidR="00F37778">
        <w:rPr>
          <w:rFonts w:ascii="Tahoma" w:hAnsi="Tahoma" w:cs="Tahoma"/>
        </w:rPr>
        <w:t xml:space="preserve"> dealing with s</w:t>
      </w:r>
      <w:r>
        <w:rPr>
          <w:rFonts w:ascii="Tahoma" w:hAnsi="Tahoma" w:cs="Tahoma"/>
        </w:rPr>
        <w:t xml:space="preserve">ervice of </w:t>
      </w:r>
      <w:r w:rsidR="00F37778">
        <w:rPr>
          <w:rFonts w:ascii="Tahoma" w:hAnsi="Tahoma" w:cs="Tahoma"/>
        </w:rPr>
        <w:t xml:space="preserve">lien related notice </w:t>
      </w:r>
      <w:r>
        <w:rPr>
          <w:rFonts w:ascii="Tahoma" w:hAnsi="Tahoma" w:cs="Tahoma"/>
        </w:rPr>
        <w:t>documents</w:t>
      </w:r>
      <w:r w:rsidR="00F37778">
        <w:rPr>
          <w:rFonts w:ascii="Tahoma" w:hAnsi="Tahoma" w:cs="Tahoma"/>
        </w:rPr>
        <w:t>.  T</w:t>
      </w:r>
      <w:r>
        <w:rPr>
          <w:rFonts w:ascii="Tahoma" w:hAnsi="Tahoma" w:cs="Tahoma"/>
        </w:rPr>
        <w:t>here are concerns about being able to hand deliver documents to agents or employees.  CLC recommends</w:t>
      </w:r>
      <w:r w:rsidR="007160E6">
        <w:rPr>
          <w:rFonts w:ascii="Tahoma" w:hAnsi="Tahoma" w:cs="Tahoma"/>
        </w:rPr>
        <w:t xml:space="preserve"> that if the changes are added to a bill, </w:t>
      </w:r>
      <w:r>
        <w:rPr>
          <w:rFonts w:ascii="Tahoma" w:hAnsi="Tahoma" w:cs="Tahoma"/>
        </w:rPr>
        <w:t xml:space="preserve"> </w:t>
      </w:r>
      <w:r w:rsidR="007160E6">
        <w:rPr>
          <w:rFonts w:ascii="Tahoma" w:hAnsi="Tahoma" w:cs="Tahoma"/>
        </w:rPr>
        <w:t xml:space="preserve">they need to </w:t>
      </w:r>
      <w:r w:rsidR="007160E6">
        <w:rPr>
          <w:rFonts w:ascii="Tahoma" w:hAnsi="Tahoma" w:cs="Tahoma"/>
        </w:rPr>
        <w:lastRenderedPageBreak/>
        <w:t xml:space="preserve">better define the process and define “employee” and “agent” for purposes of who can receive service.  </w:t>
      </w:r>
      <w:r>
        <w:rPr>
          <w:rFonts w:ascii="Tahoma" w:hAnsi="Tahoma" w:cs="Tahoma"/>
        </w:rPr>
        <w:t xml:space="preserve">  On </w:t>
      </w:r>
      <w:r w:rsidR="007160E6">
        <w:rPr>
          <w:rFonts w:ascii="Tahoma" w:hAnsi="Tahoma" w:cs="Tahoma"/>
        </w:rPr>
        <w:t>713.18.</w:t>
      </w:r>
      <w:r>
        <w:rPr>
          <w:rFonts w:ascii="Tahoma" w:hAnsi="Tahoma" w:cs="Tahoma"/>
        </w:rPr>
        <w:t>1.c., they’d like to allow posting on the job site as a primary, not fall back method of service</w:t>
      </w:r>
      <w:r w:rsidR="007160E6">
        <w:rPr>
          <w:rFonts w:ascii="Tahoma" w:hAnsi="Tahoma" w:cs="Tahoma"/>
        </w:rPr>
        <w:t>, which CLC would oppose</w:t>
      </w:r>
      <w:r>
        <w:rPr>
          <w:rFonts w:ascii="Tahoma" w:hAnsi="Tahoma" w:cs="Tahoma"/>
        </w:rPr>
        <w:t xml:space="preserve">. </w:t>
      </w:r>
    </w:p>
    <w:p w14:paraId="40249820" w14:textId="47D21786" w:rsidR="00B1177C" w:rsidRDefault="001048EB" w:rsidP="003806B8">
      <w:pPr>
        <w:spacing w:after="240"/>
        <w:ind w:firstLine="720"/>
        <w:jc w:val="both"/>
        <w:rPr>
          <w:rFonts w:ascii="Tahoma" w:hAnsi="Tahoma" w:cs="Tahoma"/>
        </w:rPr>
      </w:pPr>
      <w:r>
        <w:rPr>
          <w:rFonts w:ascii="Tahoma" w:hAnsi="Tahoma" w:cs="Tahoma"/>
        </w:rPr>
        <w:t xml:space="preserve">The 713.245 payment bond changes </w:t>
      </w:r>
      <w:r w:rsidR="007160E6">
        <w:rPr>
          <w:rFonts w:ascii="Tahoma" w:hAnsi="Tahoma" w:cs="Tahoma"/>
        </w:rPr>
        <w:t xml:space="preserve">previously discussed have been removed from existing bills and </w:t>
      </w:r>
      <w:r>
        <w:rPr>
          <w:rFonts w:ascii="Tahoma" w:hAnsi="Tahoma" w:cs="Tahoma"/>
        </w:rPr>
        <w:t xml:space="preserve">will be dealt with by formation </w:t>
      </w:r>
      <w:r w:rsidR="007160E6">
        <w:rPr>
          <w:rFonts w:ascii="Tahoma" w:hAnsi="Tahoma" w:cs="Tahoma"/>
        </w:rPr>
        <w:t>of</w:t>
      </w:r>
      <w:r>
        <w:rPr>
          <w:rFonts w:ascii="Tahoma" w:hAnsi="Tahoma" w:cs="Tahoma"/>
        </w:rPr>
        <w:t xml:space="preserve"> a task force over the course of this year to work with AGC</w:t>
      </w:r>
      <w:r w:rsidR="007160E6">
        <w:rPr>
          <w:rFonts w:ascii="Tahoma" w:hAnsi="Tahoma" w:cs="Tahoma"/>
        </w:rPr>
        <w:t xml:space="preserve"> and the Construction Coalition</w:t>
      </w:r>
      <w:r>
        <w:rPr>
          <w:rFonts w:ascii="Tahoma" w:hAnsi="Tahoma" w:cs="Tahoma"/>
        </w:rPr>
        <w:t xml:space="preserve"> for a bill next year. </w:t>
      </w:r>
    </w:p>
    <w:p w14:paraId="6E564A1B" w14:textId="39120141"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 that t</w:t>
      </w:r>
      <w:r w:rsidR="00493769">
        <w:rPr>
          <w:rFonts w:ascii="Tahoma" w:hAnsi="Tahoma" w:cs="Tahoma"/>
        </w:rPr>
        <w:t>here</w:t>
      </w:r>
      <w:r w:rsidR="00690FD2">
        <w:rPr>
          <w:rFonts w:ascii="Tahoma" w:hAnsi="Tahoma" w:cs="Tahoma"/>
        </w:rPr>
        <w:t xml:space="preserve"> are </w:t>
      </w:r>
      <w:r w:rsidR="00B45463">
        <w:rPr>
          <w:rFonts w:ascii="Tahoma" w:hAnsi="Tahoma" w:cs="Tahoma"/>
        </w:rPr>
        <w:t>now 73</w:t>
      </w:r>
      <w:r w:rsidR="00F37778">
        <w:rPr>
          <w:rFonts w:ascii="Tahoma" w:hAnsi="Tahoma" w:cs="Tahoma"/>
        </w:rPr>
        <w:t>6</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91DB5">
        <w:rPr>
          <w:rFonts w:ascii="Tahoma" w:hAnsi="Tahoma" w:cs="Tahoma"/>
        </w:rPr>
        <w:t>last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3B2E0444"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Derr </w:t>
      </w:r>
      <w:r w:rsidR="0096214C">
        <w:rPr>
          <w:rFonts w:ascii="Tahoma" w:hAnsi="Tahoma" w:cs="Tahoma"/>
        </w:rPr>
        <w:t>(</w:t>
      </w:r>
      <w:hyperlink r:id="rId18" w:history="1">
        <w:r w:rsidR="0096214C" w:rsidRPr="00AE3527">
          <w:rPr>
            <w:rStyle w:val="Hyperlink"/>
            <w:rFonts w:ascii="Tahoma" w:hAnsi="Tahoma" w:cs="Tahoma"/>
          </w:rPr>
          <w:t>tderr@rumberger.com</w:t>
        </w:r>
      </w:hyperlink>
      <w:r w:rsidR="0096214C">
        <w:rPr>
          <w:rFonts w:ascii="Tahoma" w:hAnsi="Tahoma" w:cs="Tahoma"/>
        </w:rPr>
        <w:t xml:space="preserve">) </w:t>
      </w:r>
      <w:r w:rsidR="004B53E9">
        <w:rPr>
          <w:rFonts w:ascii="Tahoma" w:hAnsi="Tahoma" w:cs="Tahoma"/>
        </w:rPr>
        <w:t>and Lindy Keown</w:t>
      </w:r>
      <w:r w:rsidR="0096214C">
        <w:rPr>
          <w:rFonts w:ascii="Tahoma" w:hAnsi="Tahoma" w:cs="Tahoma"/>
        </w:rPr>
        <w:t xml:space="preserve"> (</w:t>
      </w:r>
      <w:hyperlink r:id="rId19" w:history="1">
        <w:r w:rsidR="0096214C" w:rsidRPr="00AE3527">
          <w:rPr>
            <w:rStyle w:val="Hyperlink"/>
            <w:rFonts w:ascii="Tahoma" w:hAnsi="Tahoma" w:cs="Tahoma"/>
          </w:rPr>
          <w:t>lkeown@rumberger.com</w:t>
        </w:r>
      </w:hyperlink>
      <w:r w:rsidR="0096214C">
        <w:rPr>
          <w:rFonts w:ascii="Tahoma" w:hAnsi="Tahoma" w:cs="Tahoma"/>
        </w:rPr>
        <w:t>) are co-chairs.</w:t>
      </w:r>
      <w:r w:rsidR="007A5B22">
        <w:rPr>
          <w:rFonts w:ascii="Tahoma" w:hAnsi="Tahoma" w:cs="Tahoma"/>
        </w:rPr>
        <w:t xml:space="preserve"> </w:t>
      </w:r>
      <w:r w:rsidR="00583C9F">
        <w:rPr>
          <w:rFonts w:ascii="Tahoma" w:hAnsi="Tahoma" w:cs="Tahoma"/>
        </w:rPr>
        <w:t xml:space="preserve"> They are always looking for articles.  </w:t>
      </w:r>
      <w:r w:rsidR="00ED32B9">
        <w:rPr>
          <w:rFonts w:ascii="Tahoma" w:hAnsi="Tahoma" w:cs="Tahoma"/>
        </w:rPr>
        <w:t>Send submissions t</w:t>
      </w:r>
      <w:r w:rsidR="005E4AAC">
        <w:rPr>
          <w:rFonts w:ascii="Tahoma" w:hAnsi="Tahoma" w:cs="Tahoma"/>
        </w:rPr>
        <w:t xml:space="preserve">o </w:t>
      </w:r>
      <w:r w:rsidR="0087785D">
        <w:rPr>
          <w:rFonts w:ascii="Tahoma" w:hAnsi="Tahoma" w:cs="Tahoma"/>
        </w:rPr>
        <w:t>Lindy</w:t>
      </w:r>
      <w:r w:rsidR="005E4AAC">
        <w:rPr>
          <w:rFonts w:ascii="Tahoma" w:hAnsi="Tahoma" w:cs="Tahoma"/>
        </w:rPr>
        <w:t xml:space="preserve"> or Tyler. </w:t>
      </w:r>
      <w:r w:rsidR="003F25EC">
        <w:rPr>
          <w:rFonts w:ascii="Tahoma" w:hAnsi="Tahoma" w:cs="Tahoma"/>
        </w:rPr>
        <w:t xml:space="preserve"> </w:t>
      </w:r>
      <w:r w:rsidR="00F37778">
        <w:rPr>
          <w:rFonts w:ascii="Tahoma" w:hAnsi="Tahoma" w:cs="Tahoma"/>
        </w:rPr>
        <w:t xml:space="preserve">Reese reported they will have an edition out this month.  </w:t>
      </w:r>
      <w:r w:rsidR="003F25EC">
        <w:rPr>
          <w:rFonts w:ascii="Tahoma" w:hAnsi="Tahoma" w:cs="Tahoma"/>
        </w:rPr>
        <w:t>No report this month</w:t>
      </w:r>
      <w:r w:rsidR="00F37778">
        <w:rPr>
          <w:rFonts w:ascii="Tahoma" w:hAnsi="Tahoma" w:cs="Tahoma"/>
        </w:rPr>
        <w:t xml:space="preserve"> from Tyler</w:t>
      </w:r>
      <w:r w:rsidR="003F25EC">
        <w:rPr>
          <w:rFonts w:ascii="Tahoma" w:hAnsi="Tahoma" w:cs="Tahoma"/>
        </w:rPr>
        <w:t xml:space="preserve">. </w:t>
      </w:r>
    </w:p>
    <w:p w14:paraId="7F94B271" w14:textId="63252C65"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0"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1"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F37778">
        <w:rPr>
          <w:rFonts w:ascii="Tahoma" w:hAnsi="Tahoma" w:cs="Tahoma"/>
        </w:rPr>
        <w:t xml:space="preserve">They are looking for a spring article for Action Line.  It would need to be peer reviewed later this month and submitted by January 15.  They are also working on peer review for Larry Leiby’s article on the 2019 assignment of benefits legislation. </w:t>
      </w:r>
    </w:p>
    <w:p w14:paraId="068EA732" w14:textId="58FA1CF8"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2"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B45463">
        <w:rPr>
          <w:rFonts w:ascii="Tahoma" w:hAnsi="Tahoma" w:cs="Tahoma"/>
        </w:rPr>
        <w:t xml:space="preserve">Lisa reported </w:t>
      </w:r>
      <w:r w:rsidR="00A91DB5">
        <w:rPr>
          <w:rFonts w:ascii="Tahoma" w:hAnsi="Tahoma" w:cs="Tahoma"/>
        </w:rPr>
        <w:t xml:space="preserve">there is no report this month. </w:t>
      </w:r>
    </w:p>
    <w:p w14:paraId="7E9AAD71" w14:textId="0F5D94AD"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3" w:history="1">
        <w:r w:rsidR="00316FC9" w:rsidRPr="00AE3527">
          <w:rPr>
            <w:rStyle w:val="Hyperlink"/>
            <w:rFonts w:ascii="Tahoma" w:hAnsi="Tahoma" w:cs="Tahoma"/>
          </w:rPr>
          <w:t>hroberts@careyomalley.com</w:t>
        </w:r>
      </w:hyperlink>
      <w:r w:rsidR="00877483">
        <w:rPr>
          <w:rFonts w:ascii="Tahoma" w:hAnsi="Tahoma" w:cs="Tahoma"/>
        </w:rPr>
        <w:t>).</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51887FD1" w:rsidR="00A91DB5" w:rsidRDefault="00A67BB8">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4"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5"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F37778">
        <w:rPr>
          <w:rFonts w:ascii="Tahoma" w:hAnsi="Tahoma" w:cs="Tahoma"/>
        </w:rPr>
        <w:t>Frank</w:t>
      </w:r>
      <w:r w:rsidR="00A91DB5">
        <w:rPr>
          <w:rFonts w:ascii="Tahoma" w:hAnsi="Tahoma" w:cs="Tahoma"/>
        </w:rPr>
        <w:t xml:space="preserve"> reported:</w:t>
      </w:r>
      <w:r w:rsidR="00B45463">
        <w:rPr>
          <w:rFonts w:ascii="Tahoma" w:hAnsi="Tahoma" w:cs="Tahoma"/>
        </w:rPr>
        <w:t xml:space="preserve">  </w:t>
      </w:r>
    </w:p>
    <w:p w14:paraId="0EFCB17A" w14:textId="16FD15F6" w:rsidR="004458AC" w:rsidRDefault="00F37778">
      <w:pPr>
        <w:spacing w:after="240"/>
        <w:ind w:firstLine="720"/>
        <w:jc w:val="both"/>
        <w:rPr>
          <w:rFonts w:ascii="Tahoma" w:hAnsi="Tahoma" w:cs="Tahoma"/>
        </w:rPr>
      </w:pPr>
      <w:r>
        <w:rPr>
          <w:rFonts w:ascii="Tahoma" w:hAnsi="Tahoma" w:cs="Tahoma"/>
        </w:rPr>
        <w:t xml:space="preserve">The topic for </w:t>
      </w:r>
      <w:r w:rsidR="00A91DB5">
        <w:rPr>
          <w:rFonts w:ascii="Tahoma" w:hAnsi="Tahoma" w:cs="Tahoma"/>
        </w:rPr>
        <w:t xml:space="preserve">January: </w:t>
      </w:r>
      <w:r w:rsidR="00BC7887">
        <w:rPr>
          <w:rFonts w:ascii="Tahoma" w:hAnsi="Tahoma" w:cs="Tahoma"/>
        </w:rPr>
        <w:t>“D</w:t>
      </w:r>
      <w:r w:rsidR="00B45463">
        <w:rPr>
          <w:rFonts w:ascii="Tahoma" w:hAnsi="Tahoma" w:cs="Tahoma"/>
        </w:rPr>
        <w:t xml:space="preserve">elay </w:t>
      </w:r>
      <w:r w:rsidR="00BC7887">
        <w:rPr>
          <w:rFonts w:ascii="Tahoma" w:hAnsi="Tahoma" w:cs="Tahoma"/>
        </w:rPr>
        <w:t>D</w:t>
      </w:r>
      <w:r w:rsidR="00B45463">
        <w:rPr>
          <w:rFonts w:ascii="Tahoma" w:hAnsi="Tahoma" w:cs="Tahoma"/>
        </w:rPr>
        <w:t>amages.</w:t>
      </w:r>
      <w:r w:rsidR="00BC7887">
        <w:rPr>
          <w:rFonts w:ascii="Tahoma" w:hAnsi="Tahoma" w:cs="Tahoma"/>
        </w:rPr>
        <w:t>”</w:t>
      </w:r>
      <w:r w:rsidR="00B45463">
        <w:rPr>
          <w:rFonts w:ascii="Tahoma" w:hAnsi="Tahoma" w:cs="Tahoma"/>
        </w:rPr>
        <w:t xml:space="preserve">  </w:t>
      </w:r>
      <w:r w:rsidR="00316FC9">
        <w:rPr>
          <w:rFonts w:ascii="Tahoma" w:hAnsi="Tahoma" w:cs="Tahoma"/>
        </w:rPr>
        <w:t xml:space="preserve">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36BE6937"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F5902">
        <w:rPr>
          <w:rFonts w:ascii="Tahoma" w:hAnsi="Tahoma" w:cs="Tahoma"/>
        </w:rPr>
        <w:t>1</w:t>
      </w:r>
      <w:r w:rsidR="002976F9">
        <w:rPr>
          <w:rFonts w:ascii="Tahoma" w:hAnsi="Tahoma" w:cs="Tahoma"/>
        </w:rPr>
        <w:t>:</w:t>
      </w:r>
      <w:r w:rsidR="002F5902">
        <w:rPr>
          <w:rFonts w:ascii="Tahoma" w:hAnsi="Tahoma" w:cs="Tahoma"/>
        </w:rPr>
        <w:t>58</w:t>
      </w:r>
      <w:r w:rsidR="00777381">
        <w:rPr>
          <w:rFonts w:ascii="Tahoma" w:hAnsi="Tahoma" w:cs="Tahoma"/>
        </w:rPr>
        <w:t xml:space="preserve"> </w:t>
      </w:r>
      <w:r w:rsidR="00F37778">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D4C3C">
        <w:rPr>
          <w:rFonts w:ascii="Tahoma" w:hAnsi="Tahoma" w:cs="Tahoma"/>
        </w:rPr>
        <w:t>2</w:t>
      </w:r>
      <w:r w:rsidR="00011A45">
        <w:rPr>
          <w:rFonts w:ascii="Tahoma" w:hAnsi="Tahoma" w:cs="Tahoma"/>
        </w:rPr>
        <w:t>5</w:t>
      </w:r>
      <w:r w:rsidR="00841192" w:rsidRPr="00841192">
        <w:rPr>
          <w:rFonts w:ascii="Tahoma" w:hAnsi="Tahoma" w:cs="Tahoma"/>
        </w:rPr>
        <w:t xml:space="preserve"> </w:t>
      </w:r>
      <w:r w:rsidR="006A5DF2" w:rsidRPr="00841192">
        <w:rPr>
          <w:rFonts w:ascii="Tahoma" w:hAnsi="Tahoma" w:cs="Tahoma"/>
        </w:rPr>
        <w:t>P.M.)</w:t>
      </w:r>
    </w:p>
    <w:p w14:paraId="6D2DD7DA" w14:textId="38D2428F" w:rsidR="00B6423A" w:rsidRPr="00B6423A" w:rsidRDefault="006A5DF2" w:rsidP="00B6423A">
      <w:pPr>
        <w:spacing w:after="240"/>
        <w:jc w:val="both"/>
        <w:rPr>
          <w:rFonts w:ascii="Tahoma" w:hAnsi="Tahoma" w:cs="Tahoma"/>
        </w:rPr>
      </w:pPr>
      <w:r>
        <w:rPr>
          <w:rFonts w:ascii="Tahoma" w:hAnsi="Tahoma" w:cs="Tahoma"/>
        </w:rPr>
        <w:lastRenderedPageBreak/>
        <w:tab/>
      </w:r>
      <w:r w:rsidR="00B23789" w:rsidRPr="00B23789">
        <w:rPr>
          <w:rFonts w:ascii="Tahoma" w:hAnsi="Tahoma" w:cs="Tahoma"/>
        </w:rPr>
        <w:t xml:space="preserve">Our speaker for </w:t>
      </w:r>
      <w:r w:rsidR="00B23789">
        <w:rPr>
          <w:rFonts w:ascii="Tahoma" w:hAnsi="Tahoma" w:cs="Tahoma"/>
        </w:rPr>
        <w:t>t</w:t>
      </w:r>
      <w:r w:rsidR="00B23789" w:rsidRPr="00B23789">
        <w:rPr>
          <w:rFonts w:ascii="Tahoma" w:hAnsi="Tahoma" w:cs="Tahoma"/>
        </w:rPr>
        <w:t xml:space="preserve">oday’s CLE </w:t>
      </w:r>
      <w:r w:rsidR="004F5557">
        <w:rPr>
          <w:rFonts w:ascii="Tahoma" w:hAnsi="Tahoma" w:cs="Tahoma"/>
        </w:rPr>
        <w:t xml:space="preserve">was </w:t>
      </w:r>
      <w:r w:rsidR="00B6423A" w:rsidRPr="00B6423A">
        <w:rPr>
          <w:rFonts w:ascii="Tahoma" w:hAnsi="Tahoma" w:cs="Tahoma"/>
          <w:b/>
          <w:bCs/>
        </w:rPr>
        <w:t>Neil Levinson</w:t>
      </w:r>
      <w:r w:rsidR="00B6423A" w:rsidRPr="00B6423A">
        <w:rPr>
          <w:rFonts w:ascii="Tahoma" w:hAnsi="Tahoma" w:cs="Tahoma"/>
        </w:rPr>
        <w:t xml:space="preserve">, Shareholder with Becker &amp; Poliakoff, whose presentation </w:t>
      </w:r>
      <w:r w:rsidR="00B6423A">
        <w:rPr>
          <w:rFonts w:ascii="Tahoma" w:hAnsi="Tahoma" w:cs="Tahoma"/>
        </w:rPr>
        <w:t>was</w:t>
      </w:r>
      <w:r w:rsidR="00B6423A" w:rsidRPr="00B6423A">
        <w:rPr>
          <w:rFonts w:ascii="Tahoma" w:hAnsi="Tahoma" w:cs="Tahoma"/>
        </w:rPr>
        <w:t xml:space="preserve"> entitled “</w:t>
      </w:r>
      <w:r w:rsidR="00B6423A" w:rsidRPr="00B6423A">
        <w:rPr>
          <w:rFonts w:ascii="Tahoma" w:hAnsi="Tahoma" w:cs="Tahoma"/>
          <w:b/>
          <w:bCs/>
        </w:rPr>
        <w:t>Expansion of Insurance Coverage under CGL Policies for Construction Defects</w:t>
      </w:r>
      <w:r w:rsidR="00B6423A" w:rsidRPr="00B6423A">
        <w:rPr>
          <w:rFonts w:ascii="Tahoma" w:hAnsi="Tahoma" w:cs="Tahoma"/>
        </w:rPr>
        <w:t>.”</w:t>
      </w:r>
    </w:p>
    <w:p w14:paraId="4FD25EE4" w14:textId="4A50B275" w:rsidR="00421E20" w:rsidRDefault="00B6423A" w:rsidP="00B6423A">
      <w:pPr>
        <w:spacing w:after="240"/>
        <w:jc w:val="both"/>
        <w:rPr>
          <w:rFonts w:ascii="Tahoma" w:hAnsi="Tahoma" w:cs="Tahoma"/>
          <w:bCs/>
        </w:rPr>
      </w:pPr>
      <w:r w:rsidRPr="00B6423A">
        <w:rPr>
          <w:rFonts w:ascii="Tahoma" w:hAnsi="Tahoma" w:cs="Tahoma"/>
          <w:bCs/>
        </w:rPr>
        <w:t xml:space="preserve"> </w:t>
      </w:r>
      <w:r w:rsidR="00B1177C">
        <w:rPr>
          <w:rFonts w:ascii="Tahoma" w:hAnsi="Tahoma" w:cs="Tahoma"/>
          <w:bCs/>
        </w:rPr>
        <w:t xml:space="preserve">A power point </w:t>
      </w:r>
      <w:r w:rsidR="004F5557">
        <w:rPr>
          <w:rFonts w:ascii="Tahoma" w:hAnsi="Tahoma" w:cs="Tahoma"/>
          <w:bCs/>
        </w:rPr>
        <w:t xml:space="preserve">and related article </w:t>
      </w:r>
      <w:r w:rsidR="00B1177C">
        <w:rPr>
          <w:rFonts w:ascii="Tahoma" w:hAnsi="Tahoma" w:cs="Tahoma"/>
          <w:bCs/>
        </w:rPr>
        <w:t xml:space="preserve">was distributed by Reese on </w:t>
      </w:r>
      <w:r w:rsidR="004F5557">
        <w:rPr>
          <w:rFonts w:ascii="Tahoma" w:hAnsi="Tahoma" w:cs="Tahoma"/>
          <w:bCs/>
        </w:rPr>
        <w:t>1</w:t>
      </w:r>
      <w:r>
        <w:rPr>
          <w:rFonts w:ascii="Tahoma" w:hAnsi="Tahoma" w:cs="Tahoma"/>
          <w:bCs/>
        </w:rPr>
        <w:t>2</w:t>
      </w:r>
      <w:r w:rsidR="004F5557">
        <w:rPr>
          <w:rFonts w:ascii="Tahoma" w:hAnsi="Tahoma" w:cs="Tahoma"/>
          <w:bCs/>
        </w:rPr>
        <w:t>/</w:t>
      </w:r>
      <w:r>
        <w:rPr>
          <w:rFonts w:ascii="Tahoma" w:hAnsi="Tahoma" w:cs="Tahoma"/>
          <w:bCs/>
        </w:rPr>
        <w:t>5</w:t>
      </w:r>
      <w:r w:rsidR="004F5557">
        <w:rPr>
          <w:rFonts w:ascii="Tahoma" w:hAnsi="Tahoma" w:cs="Tahoma"/>
          <w:bCs/>
        </w:rPr>
        <w:t xml:space="preserve"> and again before the meeting today. </w:t>
      </w:r>
      <w:r w:rsidR="00F37778">
        <w:rPr>
          <w:rFonts w:ascii="Tahoma" w:hAnsi="Tahoma" w:cs="Tahoma"/>
          <w:bCs/>
        </w:rPr>
        <w:t xml:space="preserve">If you had trouble opening it, save to your computer and rename it with a file name of .ppt at the end.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140E7D3"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011A45">
        <w:rPr>
          <w:rFonts w:ascii="Tahoma" w:hAnsi="Tahoma" w:cs="Tahoma"/>
        </w:rPr>
        <w:t>26</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540BCFC6"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B50C13">
        <w:rPr>
          <w:rFonts w:ascii="Tahoma" w:hAnsi="Tahoma" w:cs="Tahoma"/>
          <w:b/>
        </w:rPr>
        <w:t>January</w:t>
      </w:r>
      <w:r w:rsidR="00BC53C9">
        <w:rPr>
          <w:rFonts w:ascii="Tahoma" w:hAnsi="Tahoma" w:cs="Tahoma"/>
          <w:b/>
        </w:rPr>
        <w:t xml:space="preserve"> </w:t>
      </w:r>
      <w:r w:rsidR="00B50C13">
        <w:rPr>
          <w:rFonts w:ascii="Tahoma" w:hAnsi="Tahoma" w:cs="Tahoma"/>
          <w:b/>
        </w:rPr>
        <w:t>13</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2"/>
      <w:bookmarkEnd w:id="3"/>
      <w:r w:rsidR="00DF4188" w:rsidRPr="00DF4188">
        <w:rPr>
          <w:rFonts w:ascii="Tahoma" w:hAnsi="Tahoma" w:cs="Tahoma"/>
          <w:b/>
          <w:bCs/>
          <w:i/>
          <w:iCs/>
          <w:highlight w:val="yellow"/>
        </w:rPr>
        <w:t>3532412014#</w:t>
      </w:r>
    </w:p>
    <w:bookmarkEnd w:id="4"/>
    <w:p w14:paraId="6080F5B0" w14:textId="1AC62B62" w:rsidR="00DF4188" w:rsidRPr="006D2C33" w:rsidRDefault="00DF4188">
      <w:pPr>
        <w:spacing w:after="240"/>
        <w:jc w:val="both"/>
        <w:rPr>
          <w:rFonts w:ascii="Tahoma" w:hAnsi="Tahoma" w:cs="Tahoma"/>
        </w:rPr>
      </w:pPr>
    </w:p>
    <w:sectPr w:rsidR="00DF4188" w:rsidRPr="006D2C33" w:rsidSect="004458AC">
      <w:headerReference w:type="even" r:id="rId26"/>
      <w:headerReference w:type="default" r:id="rId27"/>
      <w:footerReference w:type="even" r:id="rId28"/>
      <w:footerReference w:type="default" r:id="rId29"/>
      <w:headerReference w:type="first" r:id="rId30"/>
      <w:footerReference w:type="first" r:id="rId3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29866" w14:textId="77777777" w:rsidR="00182603" w:rsidRDefault="00182603">
      <w:r>
        <w:separator/>
      </w:r>
    </w:p>
  </w:endnote>
  <w:endnote w:type="continuationSeparator" w:id="0">
    <w:p w14:paraId="2F46AB6C" w14:textId="77777777" w:rsidR="00182603" w:rsidRDefault="0018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0A5FE" w14:textId="77777777" w:rsidR="009B2298" w:rsidRDefault="009B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05058D7D"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9B229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2B3E" w14:textId="77777777" w:rsidR="009B2298" w:rsidRDefault="009B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96A2C" w14:textId="77777777" w:rsidR="00182603" w:rsidRDefault="00182603">
      <w:r>
        <w:separator/>
      </w:r>
    </w:p>
  </w:footnote>
  <w:footnote w:type="continuationSeparator" w:id="0">
    <w:p w14:paraId="0D68F7A5" w14:textId="77777777" w:rsidR="00182603" w:rsidRDefault="0018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CBB7" w14:textId="77777777" w:rsidR="009B2298" w:rsidRDefault="009B2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1057" w14:textId="77777777" w:rsidR="009B2298" w:rsidRDefault="009B2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39094550.1"/>
  </w:docVars>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82603"/>
    <w:rsid w:val="00190E7B"/>
    <w:rsid w:val="00192180"/>
    <w:rsid w:val="001947F6"/>
    <w:rsid w:val="001A4845"/>
    <w:rsid w:val="001A4F85"/>
    <w:rsid w:val="001A5A91"/>
    <w:rsid w:val="001A66F2"/>
    <w:rsid w:val="001A697B"/>
    <w:rsid w:val="001B371F"/>
    <w:rsid w:val="001C0C09"/>
    <w:rsid w:val="001C0E70"/>
    <w:rsid w:val="001C380A"/>
    <w:rsid w:val="001C62ED"/>
    <w:rsid w:val="001C6790"/>
    <w:rsid w:val="001C7CD1"/>
    <w:rsid w:val="001D4973"/>
    <w:rsid w:val="001D5B56"/>
    <w:rsid w:val="001F7A6C"/>
    <w:rsid w:val="001F7F87"/>
    <w:rsid w:val="00201043"/>
    <w:rsid w:val="00201327"/>
    <w:rsid w:val="00214A0C"/>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33AE"/>
    <w:rsid w:val="004F477C"/>
    <w:rsid w:val="004F5557"/>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77483"/>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2298"/>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67BB8"/>
    <w:rsid w:val="00A70AC6"/>
    <w:rsid w:val="00A75288"/>
    <w:rsid w:val="00A85AB9"/>
    <w:rsid w:val="00A91DB5"/>
    <w:rsid w:val="00A9384D"/>
    <w:rsid w:val="00A93C53"/>
    <w:rsid w:val="00A9790C"/>
    <w:rsid w:val="00AB7B15"/>
    <w:rsid w:val="00AC2A7E"/>
    <w:rsid w:val="00AC3DCF"/>
    <w:rsid w:val="00AC5280"/>
    <w:rsid w:val="00AC749B"/>
    <w:rsid w:val="00AC7D13"/>
    <w:rsid w:val="00AD4C3C"/>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AC8"/>
    <w:rsid w:val="00B6423A"/>
    <w:rsid w:val="00B73162"/>
    <w:rsid w:val="00B7363A"/>
    <w:rsid w:val="00B73E37"/>
    <w:rsid w:val="00B73F95"/>
    <w:rsid w:val="00B745B1"/>
    <w:rsid w:val="00B751C3"/>
    <w:rsid w:val="00BA1506"/>
    <w:rsid w:val="00BA7F5F"/>
    <w:rsid w:val="00BB4019"/>
    <w:rsid w:val="00BB79A1"/>
    <w:rsid w:val="00BC3882"/>
    <w:rsid w:val="00BC53C9"/>
    <w:rsid w:val="00BC7887"/>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5C6"/>
    <w:rsid w:val="00D35CFE"/>
    <w:rsid w:val="00D375E2"/>
    <w:rsid w:val="00D501FA"/>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76490"/>
    <w:rsid w:val="00F81CC9"/>
    <w:rsid w:val="00F8246F"/>
    <w:rsid w:val="00F9202C"/>
    <w:rsid w:val="00F926B3"/>
    <w:rsid w:val="00F953AA"/>
    <w:rsid w:val="00FA4E7F"/>
    <w:rsid w:val="00FB05BC"/>
    <w:rsid w:val="00FB0604"/>
    <w:rsid w:val="00FD1A30"/>
    <w:rsid w:val="00FE350D"/>
    <w:rsid w:val="00FF075C"/>
    <w:rsid w:val="00FF1181"/>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natalie.yello@gray-robinson.com" TargetMode="External"/><Relationship Id="rId18" Type="http://schemas.openxmlformats.org/officeDocument/2006/relationships/hyperlink" Target="mailto:tderr@rumberger.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bmoritz@lee-lawfirm.com" TargetMode="External"/><Relationship Id="rId7" Type="http://schemas.openxmlformats.org/officeDocument/2006/relationships/hyperlink" Target="mailto:cwright@carltonfields.com" TargetMode="External"/><Relationship Id="rId12" Type="http://schemas.openxmlformats.org/officeDocument/2006/relationships/hyperlink" Target="mailto:bhenson@shumaker.com" TargetMode="External"/><Relationship Id="rId17" Type="http://schemas.openxmlformats.org/officeDocument/2006/relationships/hyperlink" Target="mailto:dazulian@napleslaw.com" TargetMode="External"/><Relationship Id="rId25" Type="http://schemas.openxmlformats.org/officeDocument/2006/relationships/hyperlink" Target="mailto:fmaoy@carltonfields.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am@kirwinnorris.com" TargetMode="External"/><Relationship Id="rId20" Type="http://schemas.openxmlformats.org/officeDocument/2006/relationships/hyperlink" Target="mailto:khumphries@gunster.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quintero@carltonfields.com" TargetMode="External"/><Relationship Id="rId24" Type="http://schemas.openxmlformats.org/officeDocument/2006/relationships/hyperlink" Target="mailto:kheckert@carltonfields.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weintraub@beckerlawyers.com" TargetMode="External"/><Relationship Id="rId23" Type="http://schemas.openxmlformats.org/officeDocument/2006/relationships/hyperlink" Target="mailto:hroberts@careyomalley.com" TargetMode="External"/><Relationship Id="rId28" Type="http://schemas.openxmlformats.org/officeDocument/2006/relationships/footer" Target="footer1.xml"/><Relationship Id="rId10" Type="http://schemas.openxmlformats.org/officeDocument/2006/relationships/hyperlink" Target="mailto:mgentile@pecklaw.com" TargetMode="External"/><Relationship Id="rId19" Type="http://schemas.openxmlformats.org/officeDocument/2006/relationships/hyperlink" Target="mailto:lkeown@rumberger.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bpartington@cphlaw.com" TargetMode="External"/><Relationship Id="rId14" Type="http://schemas.openxmlformats.org/officeDocument/2006/relationships/hyperlink" Target="mailto:cgroover@beckerlawyers.com" TargetMode="External"/><Relationship Id="rId22" Type="http://schemas.openxmlformats.org/officeDocument/2006/relationships/hyperlink" Target="mailto:lcolon@smithcurrie.co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8720</Characters>
  <Application>Microsoft Office Word</Application>
  <DocSecurity>0</DocSecurity>
  <PresentationFormat>15|.DOCX</PresentationFormat>
  <Lines>72</Lines>
  <Paragraphs>20</Paragraphs>
  <ScaleCrop>false</ScaleCrop>
  <HeadingPairs>
    <vt:vector size="2" baseType="variant">
      <vt:variant>
        <vt:lpstr>Title</vt:lpstr>
      </vt:variant>
      <vt:variant>
        <vt:i4>1</vt:i4>
      </vt:variant>
    </vt:vector>
  </HeadingPairs>
  <TitlesOfParts>
    <vt:vector size="1" baseType="lpstr">
      <vt:lpstr>CLC Meeting Minutes 2019 12 9 Draft.DOCX</vt:lpstr>
    </vt:vector>
  </TitlesOfParts>
  <LinksUpToDate>false</LinksUpToDate>
  <CharactersWithSpaces>10229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12 9 Draft.DOCX</dc:title>
  <dc:subject/>
  <dc:creator/>
  <cp:keywords/>
  <dc:description/>
  <cp:lastModifiedBy/>
  <cp:revision>1</cp:revision>
  <cp:lastPrinted>2010-06-08T20:32:00Z</cp:lastPrinted>
  <dcterms:created xsi:type="dcterms:W3CDTF">2020-01-06T21:35:00Z</dcterms:created>
  <dcterms:modified xsi:type="dcterms:W3CDTF">2020-01-09T01:58:00Z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12 9 Draft.DOCX</vt:lpwstr>
  </property>
  <property fmtid="{D5CDD505-2E9C-101B-9397-08002B2CF9AE}" pid="3" name="WTXMatterID">
    <vt:lpwstr/>
  </property>
  <property fmtid="{D5CDD505-2E9C-101B-9397-08002B2CF9AE}" pid="4" name="WTXDocPath">
    <vt:lpwstr>CLC Meeting Minutes 2019 12 9 Draft.DOCX</vt:lpwstr>
  </property>
</Properties>
</file>