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Mediating The Florida Construction Case</w:t>
      </w:r>
    </w:p>
    <w:p>
      <w:pPr>
        <w:spacing w:after="0" w:line="240" w:lineRule="auto"/>
        <w:jc w:val="center"/>
        <w:rPr>
          <w:rFonts w:ascii="Arial" w:hAnsi="Arial" w:cs="Arial"/>
          <w:b/>
        </w:rPr>
      </w:pPr>
    </w:p>
    <w:p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 Ullom</w:t>
      </w:r>
    </w:p>
    <w:p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Carlton Fields</w:t>
      </w:r>
    </w:p>
    <w:p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Direct:  813-229-4108</w:t>
      </w:r>
    </w:p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Cell:  813-967-7054</w:t>
      </w:r>
    </w:p>
    <w:p>
      <w:pPr>
        <w:spacing w:after="0" w:line="240" w:lineRule="auto"/>
        <w:ind w:left="720"/>
        <w:jc w:val="center"/>
        <w:rPr>
          <w:rFonts w:ascii="Arial" w:hAnsi="Arial" w:cs="Arial"/>
          <w:b/>
        </w:rPr>
      </w:pPr>
    </w:p>
    <w:p>
      <w:pPr>
        <w:spacing w:after="0" w:line="240" w:lineRule="auto"/>
        <w:ind w:left="720"/>
        <w:jc w:val="center"/>
        <w:rPr>
          <w:rFonts w:ascii="Arial" w:hAnsi="Arial" w:cs="Arial"/>
          <w:b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 – Construction Lawyer 31 years – Mediator for 8 years</w:t>
      </w:r>
    </w:p>
    <w:p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Basic Mediation Checklist – Eliminate Obstacles to Settlement </w:t>
      </w:r>
    </w:p>
    <w:p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Do I have all the “necessary” parties in the case?  (e.g. will my opponent need $/claims/cooperation from anyone other than me? – i.e. supplier/manufacturer/sub-subcontractors, etc.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Do I understand my opponent’s case?  Can I anticipate the best factual arguments?  Do I understand the most important case law?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Am I confident that the correct decision makers are attending from all sides? (with adequate authority?)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Have I shaped/tested my opponent’s expectations?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Do we have a skilled construction mediator?  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Advanced Mediation Checklist – Preparing for a “Successful” Mediation</w:t>
      </w:r>
    </w:p>
    <w:p>
      <w:pPr>
        <w:pStyle w:val="ListParagraph"/>
        <w:spacing w:after="0" w:line="240" w:lineRule="auto"/>
        <w:rPr>
          <w:rFonts w:ascii="Arial" w:hAnsi="Arial" w:cs="Arial"/>
          <w:b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Have I adequately prepared/coached my client?  You are mediating for the client and your relationship – not just the result.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Have I properly analyzed my objectives ($/Scope of Releases/Assignments of Rights) – Do not approach mediation as a “let’s see what happens” event.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Have I selected the best facts/law to present to my opponent?  Will they understand or will they see this as an ambush or “blindside” tactics?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Do I have a plan for the negotiation that follows the plenary or group session?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Have I set the mediation in a way that creates “compression” favoring a resolution?  Three types of compression – economics, temporal and emotional.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Can I make </w:t>
      </w:r>
      <w:r>
        <w:rPr>
          <w:rFonts w:ascii="Arial" w:hAnsi="Arial" w:cs="Arial"/>
          <w:u w:val="single"/>
        </w:rPr>
        <w:t>effective</w:t>
      </w:r>
      <w:r>
        <w:rPr>
          <w:rFonts w:ascii="Arial" w:hAnsi="Arial" w:cs="Arial"/>
        </w:rPr>
        <w:t xml:space="preserve"> use of experts at the mediation?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Can I make </w:t>
      </w:r>
      <w:r>
        <w:rPr>
          <w:rFonts w:ascii="Arial" w:hAnsi="Arial" w:cs="Arial"/>
          <w:u w:val="single"/>
        </w:rPr>
        <w:t>effective</w:t>
      </w:r>
      <w:r>
        <w:rPr>
          <w:rFonts w:ascii="Arial" w:hAnsi="Arial" w:cs="Arial"/>
        </w:rPr>
        <w:t xml:space="preserve"> use of documents, photos and transcripts ad mediation?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Am I prepared to work with, rather than against, the mediator?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Tips and Takeaways</w:t>
      </w:r>
    </w:p>
    <w:p>
      <w:pPr>
        <w:pStyle w:val="ListParagraph"/>
        <w:spacing w:after="0" w:line="240" w:lineRule="auto"/>
        <w:rPr>
          <w:rFonts w:ascii="Arial" w:hAnsi="Arial" w:cs="Arial"/>
          <w:b/>
        </w:rPr>
      </w:pPr>
    </w:p>
    <w:p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Slow down – Do not assume that everyone knows or understands what you do.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Respect and ju-jitsu will get you better results than bullying and intimidation.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Do not throw up numbers without demonstrating the back-up – huge time waste to debate what you can prove.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Do not string together pictures without graphics or text.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Improve your odds by testing your case with colleagues or others.</w:t>
      </w:r>
    </w:p>
    <w:p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Draft a settlement agreement or at least key deal point language in advance.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117052501.1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EE5"/>
    <w:multiLevelType w:val="hybridMultilevel"/>
    <w:tmpl w:val="2CFC47F0"/>
    <w:lvl w:ilvl="0" w:tplc="F86A98A8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8646D7"/>
    <w:multiLevelType w:val="hybridMultilevel"/>
    <w:tmpl w:val="19FAEF18"/>
    <w:lvl w:ilvl="0" w:tplc="D57807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7F0E7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83508"/>
    <w:multiLevelType w:val="hybridMultilevel"/>
    <w:tmpl w:val="60BEF32A"/>
    <w:lvl w:ilvl="0" w:tplc="1AF6C2C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30124"/>
    <w:multiLevelType w:val="hybridMultilevel"/>
    <w:tmpl w:val="BBCE6C76"/>
    <w:lvl w:ilvl="0" w:tplc="8CBA1F8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Arial" w:hAnsi="Arial" w:cs="Arial"/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Arial" w:hAnsi="Arial" w:cs="Arial"/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GR</cp:lastModifiedBy>
  <cp:revision>2</cp:revision>
  <dcterms:created xsi:type="dcterms:W3CDTF">2019-02-08T16:27:00Z</dcterms:created>
  <dcterms:modified xsi:type="dcterms:W3CDTF">2019-02-08T16:27:00Z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117052501.1</vt:lpwstr>
  </property>
</Properties>
</file>