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 w:rsidR="00C57BF0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C57BF0" w:rsidRDefault="00341D97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C57BF0" w:rsidRDefault="00C57BF0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</w:t>
            </w:r>
            <w:r w:rsidR="00D4329C">
              <w:rPr>
                <w:b/>
                <w:sz w:val="20"/>
              </w:rPr>
              <w:t>ly</w:t>
            </w:r>
            <w:r>
              <w:rPr>
                <w:b/>
                <w:sz w:val="20"/>
              </w:rPr>
              <w:t xml:space="preserve"> </w:t>
            </w:r>
            <w:r w:rsidR="00D4329C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, 2018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C57BF0" w:rsidRDefault="002D3FD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C57BF0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C57BF0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C57BF0" w:rsidRDefault="002D3FD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C57BF0" w:rsidRDefault="002D3FD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C57BF0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C57BF0" w:rsidRDefault="00C57BF0">
            <w:pPr>
              <w:pStyle w:val="Informal1"/>
              <w:rPr>
                <w:sz w:val="8"/>
              </w:rPr>
            </w:pP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C57BF0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C57BF0"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C57BF0" w:rsidRDefault="002D3FD8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 w:rsidR="00C57BF0" w:rsidRDefault="002D3FD8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 w:rsidR="00C57BF0"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C57BF0" w:rsidRDefault="002D3FD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 w:rsidR="00C57BF0" w:rsidRDefault="002D3FD8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</w:t>
            </w:r>
            <w:r w:rsidR="00D4329C">
              <w:rPr>
                <w:bCs/>
                <w:color w:val="000000" w:themeColor="text1"/>
                <w:sz w:val="20"/>
              </w:rPr>
              <w:t xml:space="preserve"> and Katie Heckert</w:t>
            </w:r>
          </w:p>
        </w:tc>
      </w:tr>
      <w:tr w:rsidR="00C57BF0"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C57BF0" w:rsidRDefault="002D3FD8" w:rsidP="00341D97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bookmarkStart w:id="3" w:name="_GoBack"/>
            <w:r w:rsidR="00341D97" w:rsidRPr="00341D97">
              <w:rPr>
                <w:b/>
                <w:bCs/>
                <w:color w:val="000000" w:themeColor="text1"/>
              </w:rPr>
              <w:t>U</w:t>
            </w:r>
            <w:r w:rsidR="00341D97" w:rsidRPr="00341D97">
              <w:rPr>
                <w:b/>
              </w:rPr>
              <w:t xml:space="preserve">pdate on </w:t>
            </w:r>
            <w:r w:rsidR="00341D97" w:rsidRPr="00341D97">
              <w:rPr>
                <w:b/>
              </w:rPr>
              <w:t>C</w:t>
            </w:r>
            <w:r w:rsidR="00341D97" w:rsidRPr="00341D97">
              <w:rPr>
                <w:b/>
              </w:rPr>
              <w:t>onstruction-</w:t>
            </w:r>
            <w:r w:rsidR="00341D97" w:rsidRPr="00341D97">
              <w:rPr>
                <w:b/>
              </w:rPr>
              <w:t>R</w:t>
            </w:r>
            <w:r w:rsidR="00341D97" w:rsidRPr="00341D97">
              <w:rPr>
                <w:b/>
              </w:rPr>
              <w:t xml:space="preserve">elated </w:t>
            </w:r>
            <w:r w:rsidR="00341D97" w:rsidRPr="00341D97">
              <w:rPr>
                <w:b/>
              </w:rPr>
              <w:t>C</w:t>
            </w:r>
            <w:r w:rsidR="00341D97" w:rsidRPr="00341D97">
              <w:rPr>
                <w:b/>
              </w:rPr>
              <w:t xml:space="preserve">ases </w:t>
            </w:r>
            <w:r w:rsidR="00341D97" w:rsidRPr="00341D97">
              <w:rPr>
                <w:b/>
              </w:rPr>
              <w:t>Decided O</w:t>
            </w:r>
            <w:r w:rsidR="00341D97" w:rsidRPr="00341D97">
              <w:rPr>
                <w:b/>
              </w:rPr>
              <w:t xml:space="preserve">ver the </w:t>
            </w:r>
            <w:r w:rsidR="00341D97" w:rsidRPr="00341D97">
              <w:rPr>
                <w:b/>
              </w:rPr>
              <w:t>L</w:t>
            </w:r>
            <w:r w:rsidR="00341D97" w:rsidRPr="00341D97">
              <w:rPr>
                <w:b/>
              </w:rPr>
              <w:t xml:space="preserve">ast </w:t>
            </w:r>
            <w:r w:rsidR="00341D97" w:rsidRPr="00341D97">
              <w:rPr>
                <w:b/>
              </w:rPr>
              <w:t>Y</w:t>
            </w:r>
            <w:r w:rsidR="00341D97" w:rsidRPr="00341D97">
              <w:rPr>
                <w:b/>
              </w:rPr>
              <w:t>ear</w:t>
            </w:r>
            <w:bookmarkEnd w:id="3"/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C57BF0" w:rsidRDefault="00D4329C" w:rsidP="00341D97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Brian </w:t>
            </w:r>
            <w:r w:rsidR="00341D97">
              <w:rPr>
                <w:b/>
                <w:bCs/>
                <w:color w:val="000000" w:themeColor="text1"/>
                <w:sz w:val="20"/>
              </w:rPr>
              <w:t xml:space="preserve">F. </w:t>
            </w:r>
            <w:r>
              <w:rPr>
                <w:b/>
                <w:bCs/>
                <w:color w:val="000000" w:themeColor="text1"/>
                <w:sz w:val="20"/>
              </w:rPr>
              <w:t>Stayton</w:t>
            </w:r>
            <w:r w:rsidR="002D3FD8">
              <w:rPr>
                <w:bCs/>
                <w:color w:val="000000" w:themeColor="text1"/>
                <w:sz w:val="20"/>
              </w:rPr>
              <w:t>,</w:t>
            </w:r>
            <w:r>
              <w:rPr>
                <w:bCs/>
                <w:color w:val="000000" w:themeColor="text1"/>
                <w:sz w:val="20"/>
              </w:rPr>
              <w:t xml:space="preserve"> Esq. of </w:t>
            </w:r>
            <w:r w:rsidR="00341D97">
              <w:rPr>
                <w:bCs/>
                <w:color w:val="000000" w:themeColor="text1"/>
                <w:sz w:val="20"/>
              </w:rPr>
              <w:t xml:space="preserve">Stayton Law Group, P.A., in Valrico, </w:t>
            </w:r>
            <w:r>
              <w:rPr>
                <w:bCs/>
                <w:color w:val="000000" w:themeColor="text1"/>
                <w:sz w:val="20"/>
              </w:rPr>
              <w:t>FL</w:t>
            </w:r>
          </w:p>
        </w:tc>
      </w:tr>
      <w:tr w:rsidR="00C57BF0"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C57BF0" w:rsidRDefault="00C57BF0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D4329C" w:rsidRPr="00125E82" w:rsidRDefault="00D4329C">
      <w:pPr>
        <w:rPr>
          <w:lang w:val="en-GB"/>
        </w:rPr>
      </w:pPr>
    </w:p>
    <w:sectPr w:rsidR="00D4329C" w:rsidRPr="00125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F0" w:rsidRDefault="002D3FD8">
      <w:r>
        <w:separator/>
      </w:r>
    </w:p>
  </w:endnote>
  <w:endnote w:type="continuationSeparator" w:id="0">
    <w:p w:rsidR="00C57BF0" w:rsidRDefault="002D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9C" w:rsidRDefault="00D4329C" w:rsidP="007A2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9C" w:rsidRDefault="00D432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9C" w:rsidRDefault="00D4329C" w:rsidP="00515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F0" w:rsidRDefault="002D3FD8">
      <w:r>
        <w:separator/>
      </w:r>
    </w:p>
  </w:footnote>
  <w:footnote w:type="continuationSeparator" w:id="0">
    <w:p w:rsidR="00C57BF0" w:rsidRDefault="002D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BF0" w:rsidRDefault="00C57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C57BF0"/>
    <w:rsid w:val="000332EB"/>
    <w:rsid w:val="002D3FD8"/>
    <w:rsid w:val="00341D97"/>
    <w:rsid w:val="00C26BE6"/>
    <w:rsid w:val="00C57BF0"/>
    <w:rsid w:val="00D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21A92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197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2018-07-07T16:19:00Z</dcterms:created>
  <dcterms:modified xsi:type="dcterms:W3CDTF">2018-07-07T16:21:00Z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114747693.1</vt:lpwstr>
  </property>
  <property fmtid="{D5CDD505-2E9C-101B-9397-08002B2CF9AE}" pid="4" name="CUS_DocIDDisableNotifications">
    <vt:lpwstr/>
  </property>
</Properties>
</file>