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 w:rsidR="00C57BF0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C57BF0" w:rsidRDefault="00C26BE6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C57BF0" w:rsidRDefault="00C57BF0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June 11, 2018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C57BF0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C57BF0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C57BF0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2D3FD8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</w:p>
          <w:p w:rsidR="002D3FD8" w:rsidRDefault="002D3FD8">
            <w:pPr>
              <w:rPr>
                <w:bCs/>
                <w:color w:val="000000" w:themeColor="text1"/>
              </w:rPr>
            </w:pPr>
          </w:p>
          <w:p w:rsidR="00C57BF0" w:rsidRDefault="002D3FD8" w:rsidP="00C26BE6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/>
              </w:rPr>
              <w:t xml:space="preserve">Significant Changes in the New 2017 AIA </w:t>
            </w:r>
            <w:r w:rsidR="00C26BE6">
              <w:rPr>
                <w:b/>
              </w:rPr>
              <w:t>B101 Architectural Agreement</w:t>
            </w:r>
            <w:bookmarkStart w:id="3" w:name="_GoBack"/>
            <w:bookmarkEnd w:id="3"/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D3FD8" w:rsidRDefault="002D3FD8" w:rsidP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2D3FD8">
              <w:rPr>
                <w:b/>
                <w:bCs/>
                <w:color w:val="000000" w:themeColor="text1"/>
                <w:sz w:val="20"/>
              </w:rPr>
              <w:t>Sanjay Kurian</w:t>
            </w:r>
            <w:r>
              <w:rPr>
                <w:bCs/>
                <w:color w:val="000000" w:themeColor="text1"/>
                <w:sz w:val="20"/>
              </w:rPr>
              <w:t>, Esq. of Becker in Naples, FL and</w:t>
            </w:r>
          </w:p>
          <w:p w:rsidR="00C57BF0" w:rsidRDefault="002D3FD8" w:rsidP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2D3FD8">
              <w:rPr>
                <w:b/>
                <w:bCs/>
                <w:color w:val="000000" w:themeColor="text1"/>
                <w:sz w:val="20"/>
              </w:rPr>
              <w:t>Scott Pence</w:t>
            </w:r>
            <w:r>
              <w:rPr>
                <w:bCs/>
                <w:color w:val="000000" w:themeColor="text1"/>
                <w:sz w:val="20"/>
              </w:rPr>
              <w:t>, Esq. of Carlton Fields in Tampa, FL</w:t>
            </w:r>
          </w:p>
        </w:tc>
      </w:tr>
      <w:tr w:rsidR="00C57BF0"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C26BE6" w:rsidRPr="00903286" w:rsidRDefault="00C26BE6">
      <w:pPr>
        <w:rPr>
          <w:lang w:val="en-GB"/>
        </w:rPr>
      </w:pPr>
    </w:p>
    <w:sectPr w:rsidR="00C26BE6" w:rsidRPr="00903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0" w:rsidRDefault="002D3FD8">
      <w:r>
        <w:separator/>
      </w:r>
    </w:p>
  </w:endnote>
  <w:endnote w:type="continuationSeparator" w:id="0">
    <w:p w:rsidR="00C57BF0" w:rsidRDefault="002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BE6" w:rsidRDefault="00C26BE6" w:rsidP="00986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BE6" w:rsidRDefault="00C26B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BE6" w:rsidRDefault="00C26BE6" w:rsidP="0077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0" w:rsidRDefault="002D3FD8">
      <w:r>
        <w:separator/>
      </w:r>
    </w:p>
  </w:footnote>
  <w:footnote w:type="continuationSeparator" w:id="0">
    <w:p w:rsidR="00C57BF0" w:rsidRDefault="002D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C57BF0"/>
    <w:rsid w:val="000332EB"/>
    <w:rsid w:val="002D3FD8"/>
    <w:rsid w:val="00C26BE6"/>
    <w:rsid w:val="00C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1ACD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204</Words>
  <Characters>1261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2018-06-08T20:17:00Z</dcterms:created>
  <dcterms:modified xsi:type="dcterms:W3CDTF">2018-06-08T20:26:00Z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  <property fmtid="{D5CDD505-2E9C-101B-9397-08002B2CF9AE}" pid="4" name="CUS_DocIDDisableNotifications">
    <vt:lpwstr/>
  </property>
</Properties>
</file>