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2EA" w:rsidRDefault="006842EA" w:rsidP="006842EA">
      <w:pPr>
        <w:jc w:val="center"/>
        <w:rPr>
          <w:rFonts w:ascii="Tahoma" w:hAnsi="Tahoma" w:cs="Tahoma"/>
          <w:b/>
          <w:bCs/>
          <w:sz w:val="48"/>
          <w:szCs w:val="48"/>
        </w:rPr>
      </w:pPr>
      <w:r>
        <w:rPr>
          <w:rFonts w:ascii="Tahoma" w:hAnsi="Tahoma" w:cs="Tahoma"/>
          <w:b/>
          <w:bCs/>
          <w:sz w:val="48"/>
          <w:szCs w:val="48"/>
        </w:rPr>
        <w:t>Construction Law Committee</w:t>
      </w:r>
    </w:p>
    <w:p w:rsidR="006842EA" w:rsidRDefault="006842EA" w:rsidP="006842EA">
      <w:pPr>
        <w:jc w:val="center"/>
        <w:rPr>
          <w:rFonts w:ascii="Tahoma" w:hAnsi="Tahoma" w:cs="Tahoma"/>
          <w:sz w:val="32"/>
          <w:szCs w:val="32"/>
        </w:rPr>
      </w:pPr>
      <w:r>
        <w:rPr>
          <w:rFonts w:ascii="Tahoma" w:hAnsi="Tahoma" w:cs="Tahoma"/>
          <w:b/>
          <w:bCs/>
          <w:sz w:val="32"/>
          <w:szCs w:val="32"/>
        </w:rPr>
        <w:t>Memorandum of Committee Minutes</w:t>
      </w:r>
    </w:p>
    <w:p w:rsidR="006842EA" w:rsidRDefault="006842EA" w:rsidP="006842EA">
      <w:pPr>
        <w:jc w:val="center"/>
        <w:rPr>
          <w:rFonts w:ascii="Tahoma" w:hAnsi="Tahoma" w:cs="Tahoma"/>
        </w:rPr>
      </w:pPr>
    </w:p>
    <w:p w:rsidR="006842EA" w:rsidRDefault="006842EA" w:rsidP="006842EA">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6842EA" w:rsidRDefault="006842EA" w:rsidP="006842EA">
      <w:pPr>
        <w:ind w:left="1440"/>
        <w:jc w:val="both"/>
        <w:rPr>
          <w:rFonts w:ascii="Tahoma" w:hAnsi="Tahoma" w:cs="Tahoma"/>
        </w:rPr>
      </w:pPr>
      <w:r>
        <w:rPr>
          <w:rFonts w:ascii="Tahoma" w:hAnsi="Tahoma" w:cs="Tahoma"/>
        </w:rPr>
        <w:t>The Florida Bar: Real Property, Probate and Trust Law Section</w:t>
      </w:r>
    </w:p>
    <w:p w:rsidR="006842EA" w:rsidRDefault="006842EA" w:rsidP="006842EA">
      <w:pPr>
        <w:jc w:val="both"/>
        <w:rPr>
          <w:rFonts w:ascii="Tahoma" w:hAnsi="Tahoma" w:cs="Tahoma"/>
        </w:rPr>
      </w:pPr>
    </w:p>
    <w:p w:rsidR="006842EA" w:rsidRDefault="006842EA" w:rsidP="006842EA">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Pr>
          <w:rFonts w:ascii="Tahoma" w:hAnsi="Tahoma" w:cs="Tahoma"/>
        </w:rPr>
        <w:t>Sanjay Kurian, Chair of Legislative Subcommittee</w:t>
      </w:r>
    </w:p>
    <w:p w:rsidR="006842EA" w:rsidRDefault="006842EA" w:rsidP="006842EA">
      <w:pPr>
        <w:jc w:val="both"/>
        <w:rPr>
          <w:rFonts w:ascii="Tahoma" w:hAnsi="Tahoma" w:cs="Tahoma"/>
        </w:rPr>
      </w:pPr>
    </w:p>
    <w:p w:rsidR="006842EA" w:rsidRDefault="006842EA" w:rsidP="006842EA">
      <w:pPr>
        <w:tabs>
          <w:tab w:val="left" w:pos="-1440"/>
        </w:tabs>
        <w:ind w:left="1440" w:hanging="1440"/>
        <w:jc w:val="both"/>
        <w:rPr>
          <w:rFonts w:ascii="Tahoma" w:hAnsi="Tahoma" w:cs="Tahoma"/>
        </w:rPr>
      </w:pPr>
      <w:r>
        <w:rPr>
          <w:rFonts w:ascii="Tahoma" w:hAnsi="Tahoma" w:cs="Tahoma"/>
        </w:rPr>
        <w:t>Re:</w:t>
      </w:r>
      <w:r>
        <w:rPr>
          <w:rFonts w:ascii="Tahoma" w:hAnsi="Tahoma" w:cs="Tahoma"/>
        </w:rPr>
        <w:tab/>
        <w:t xml:space="preserve">Meeting Minutes – December </w:t>
      </w:r>
      <w:r>
        <w:rPr>
          <w:rFonts w:ascii="Tahoma" w:hAnsi="Tahoma" w:cs="Tahoma"/>
        </w:rPr>
        <w:t>2</w:t>
      </w:r>
      <w:r>
        <w:rPr>
          <w:rFonts w:ascii="Tahoma" w:hAnsi="Tahoma" w:cs="Tahoma"/>
        </w:rPr>
        <w:t>1, 2017</w:t>
      </w:r>
    </w:p>
    <w:p w:rsidR="006842EA" w:rsidRDefault="006842EA" w:rsidP="006842EA">
      <w:pPr>
        <w:pStyle w:val="BodyTextIndent"/>
        <w:ind w:firstLine="0"/>
        <w:rPr>
          <w:rFonts w:ascii="Tahoma" w:hAnsi="Tahoma" w:cs="Tahoma"/>
          <w:szCs w:val="22"/>
        </w:rPr>
      </w:pPr>
      <w:r>
        <w:rPr>
          <w:rFonts w:ascii="Tahoma" w:hAnsi="Tahoma" w:cs="Tahoma"/>
          <w:szCs w:val="22"/>
        </w:rPr>
        <w:t>************************************************************</w:t>
      </w:r>
    </w:p>
    <w:p w:rsidR="006842EA" w:rsidRDefault="006842EA"/>
    <w:p w:rsidR="006842EA" w:rsidRDefault="006842EA">
      <w:r>
        <w:t>A telephonic meeting of the CLC was held on December 21, 2017, at 2pm. The purpose of the call was to discuss a CLC position on Senate Bill 908/House Bill 723 dealing with modifications to sections 255.05 and 713.23, Florida Statutes.</w:t>
      </w:r>
    </w:p>
    <w:p w:rsidR="006842EA" w:rsidRDefault="006842EA"/>
    <w:p w:rsidR="006842EA" w:rsidRDefault="006842EA">
      <w:r>
        <w:t xml:space="preserve">The CLC’s legislative subcommittee had unanimously recommended to </w:t>
      </w:r>
      <w:r w:rsidR="00C971A9">
        <w:t>the CLC to oppose SB908 and HB 723. This recommendation was presented to the CLC.</w:t>
      </w:r>
    </w:p>
    <w:p w:rsidR="00C971A9" w:rsidRDefault="00C971A9"/>
    <w:p w:rsidR="00C971A9" w:rsidRDefault="00C971A9">
      <w:r>
        <w:t>The CLC after discussion reached a consensus to oppose SB 908 and HB 723. The CLC also reached consensus that no language would be proposed to either SB 908 or HB 723 to try and “fix” the language.</w:t>
      </w:r>
    </w:p>
    <w:p w:rsidR="00C971A9" w:rsidRDefault="00C971A9"/>
    <w:p w:rsidR="00C971A9" w:rsidRDefault="00C971A9">
      <w:r>
        <w:t>The above consensus was reached via the following motions:</w:t>
      </w:r>
    </w:p>
    <w:p w:rsidR="00B03AEF" w:rsidRDefault="00B03AEF"/>
    <w:p w:rsidR="00C971A9" w:rsidRDefault="00C971A9">
      <w:r>
        <w:t>Motion 1: To oppose SB 908 and HB 723</w:t>
      </w:r>
      <w:r w:rsidR="005C35C3">
        <w:t xml:space="preserve">. Motion made by Barry </w:t>
      </w:r>
      <w:proofErr w:type="spellStart"/>
      <w:r w:rsidR="005C35C3">
        <w:t>Kalmanson</w:t>
      </w:r>
      <w:proofErr w:type="spellEnd"/>
      <w:r w:rsidR="005C35C3">
        <w:t xml:space="preserve">, seconded by Robert </w:t>
      </w:r>
      <w:proofErr w:type="spellStart"/>
      <w:r w:rsidR="005C35C3">
        <w:t>Worman</w:t>
      </w:r>
      <w:proofErr w:type="spellEnd"/>
      <w:r w:rsidR="005C35C3">
        <w:t>. All but one in favor of the motion. Motion passed.</w:t>
      </w:r>
    </w:p>
    <w:p w:rsidR="005C35C3" w:rsidRDefault="005C35C3"/>
    <w:p w:rsidR="005C35C3" w:rsidRDefault="005C35C3">
      <w:r>
        <w:t xml:space="preserve">Motion 2: To offer no substantive changes to SB 908 and HB 723. </w:t>
      </w:r>
      <w:r>
        <w:t xml:space="preserve">Motion made by Barry </w:t>
      </w:r>
      <w:proofErr w:type="spellStart"/>
      <w:r>
        <w:t>Kalmanson</w:t>
      </w:r>
      <w:proofErr w:type="spellEnd"/>
      <w:r>
        <w:t xml:space="preserve">, seconded by Robert </w:t>
      </w:r>
      <w:proofErr w:type="spellStart"/>
      <w:r>
        <w:t>Worman</w:t>
      </w:r>
      <w:proofErr w:type="spellEnd"/>
      <w:r>
        <w:t>. All but one in favor of the motion.</w:t>
      </w:r>
      <w:r>
        <w:t xml:space="preserve"> Motion passed.</w:t>
      </w:r>
    </w:p>
    <w:p w:rsidR="005C35C3" w:rsidRDefault="005C35C3"/>
    <w:p w:rsidR="005C35C3" w:rsidRDefault="005C35C3">
      <w:r>
        <w:t xml:space="preserve">Motion 3: To allow Sanjay Kurian, as chair of the legislative subcommittee to provide </w:t>
      </w:r>
      <w:r w:rsidR="00B03AEF">
        <w:t xml:space="preserve">substantive </w:t>
      </w:r>
      <w:r>
        <w:t>responses after communication with the subcommittee to any request</w:t>
      </w:r>
      <w:r w:rsidR="00B03AEF">
        <w:t xml:space="preserve"> made by the RPPTL’s lobbyist or other members of the RPPTL Section. Motion made by Bruce </w:t>
      </w:r>
      <w:proofErr w:type="spellStart"/>
      <w:r w:rsidR="00B03AEF">
        <w:t>Partington</w:t>
      </w:r>
      <w:proofErr w:type="spellEnd"/>
      <w:r w:rsidR="00B03AEF">
        <w:t>, seconded by Scott Pence. Motion failed.</w:t>
      </w:r>
    </w:p>
    <w:p w:rsidR="00B03AEF" w:rsidRDefault="00B03AEF"/>
    <w:p w:rsidR="00B03AEF" w:rsidRDefault="00B03AEF">
      <w:r>
        <w:t>Motion to adjourn made at 3:02pm. Meeting was adjourned.</w:t>
      </w:r>
      <w:bookmarkStart w:id="0" w:name="_GoBack"/>
      <w:bookmarkEnd w:id="0"/>
    </w:p>
    <w:sectPr w:rsidR="00B03AEF" w:rsidSect="00DD57C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EA"/>
    <w:rsid w:val="00000B5E"/>
    <w:rsid w:val="003D0319"/>
    <w:rsid w:val="004C00D2"/>
    <w:rsid w:val="004E0CF2"/>
    <w:rsid w:val="005C35C3"/>
    <w:rsid w:val="00600C91"/>
    <w:rsid w:val="006842EA"/>
    <w:rsid w:val="006D4575"/>
    <w:rsid w:val="006F6752"/>
    <w:rsid w:val="00747E77"/>
    <w:rsid w:val="007D77E6"/>
    <w:rsid w:val="00811203"/>
    <w:rsid w:val="00820369"/>
    <w:rsid w:val="00907155"/>
    <w:rsid w:val="009203C4"/>
    <w:rsid w:val="009D755D"/>
    <w:rsid w:val="00A86366"/>
    <w:rsid w:val="00AF1DDC"/>
    <w:rsid w:val="00B03AEF"/>
    <w:rsid w:val="00B1784A"/>
    <w:rsid w:val="00C971A9"/>
    <w:rsid w:val="00D424B6"/>
    <w:rsid w:val="00D8087A"/>
    <w:rsid w:val="00D84C57"/>
    <w:rsid w:val="00DC0957"/>
    <w:rsid w:val="00DD57C8"/>
    <w:rsid w:val="00E66001"/>
    <w:rsid w:val="00EA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F086-70D7-4F0C-80BE-28D64F15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2EA"/>
    <w:pPr>
      <w:autoSpaceDE w:val="0"/>
      <w:autoSpaceDN w:val="0"/>
      <w:adjustRightInd w:val="0"/>
      <w:spacing w:after="0" w:line="240" w:lineRule="auto"/>
    </w:pPr>
    <w:rPr>
      <w:rFonts w:ascii="Times New Roman" w:eastAsia="Batang"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6366"/>
    <w:pPr>
      <w:widowControl w:val="0"/>
      <w:autoSpaceDE/>
      <w:autoSpaceDN/>
      <w:adjustRightInd/>
      <w:spacing w:after="240"/>
      <w:ind w:firstLine="720"/>
    </w:pPr>
    <w:rPr>
      <w:rFonts w:eastAsia="Times New Roman"/>
    </w:rPr>
  </w:style>
  <w:style w:type="character" w:customStyle="1" w:styleId="BodyTextChar">
    <w:name w:val="Body Text Char"/>
    <w:basedOn w:val="DefaultParagraphFont"/>
    <w:link w:val="BodyText"/>
    <w:rsid w:val="00811203"/>
    <w:rPr>
      <w:rFonts w:ascii="Times New Roman" w:hAnsi="Times New Roman" w:cs="Times New Roman"/>
      <w:sz w:val="24"/>
      <w:szCs w:val="24"/>
      <w:lang w:eastAsia="en-US"/>
    </w:rPr>
  </w:style>
  <w:style w:type="paragraph" w:customStyle="1" w:styleId="BodyTextContinued">
    <w:name w:val="Body Text Continued"/>
    <w:basedOn w:val="BodyText"/>
    <w:next w:val="BodyText"/>
    <w:rsid w:val="00A86366"/>
    <w:pPr>
      <w:ind w:firstLine="0"/>
    </w:pPr>
    <w:rPr>
      <w:szCs w:val="20"/>
    </w:rPr>
  </w:style>
  <w:style w:type="paragraph" w:styleId="Quote">
    <w:name w:val="Quote"/>
    <w:basedOn w:val="Normal"/>
    <w:next w:val="BodyTextContinued"/>
    <w:link w:val="QuoteChar"/>
    <w:qFormat/>
    <w:rsid w:val="00A86366"/>
    <w:pPr>
      <w:autoSpaceDE/>
      <w:autoSpaceDN/>
      <w:adjustRightInd/>
      <w:spacing w:after="240"/>
      <w:ind w:left="1440" w:right="1440"/>
    </w:pPr>
    <w:rPr>
      <w:rFonts w:eastAsia="Times New Roman"/>
      <w:szCs w:val="20"/>
    </w:rPr>
  </w:style>
  <w:style w:type="character" w:customStyle="1" w:styleId="QuoteChar">
    <w:name w:val="Quote Char"/>
    <w:basedOn w:val="DefaultParagraphFont"/>
    <w:link w:val="Quote"/>
    <w:rsid w:val="00811203"/>
    <w:rPr>
      <w:rFonts w:ascii="Times New Roman" w:hAnsi="Times New Roman" w:cs="Times New Roman"/>
      <w:sz w:val="24"/>
      <w:szCs w:val="20"/>
      <w:lang w:eastAsia="en-US"/>
    </w:rPr>
  </w:style>
  <w:style w:type="paragraph" w:styleId="Header">
    <w:name w:val="header"/>
    <w:basedOn w:val="Normal"/>
    <w:link w:val="HeaderChar"/>
    <w:rsid w:val="00A86366"/>
    <w:pPr>
      <w:tabs>
        <w:tab w:val="center" w:pos="4680"/>
        <w:tab w:val="right" w:pos="9360"/>
      </w:tabs>
      <w:autoSpaceDE/>
      <w:autoSpaceDN/>
      <w:adjustRightInd/>
    </w:pPr>
    <w:rPr>
      <w:rFonts w:eastAsia="Times New Roman"/>
    </w:rPr>
  </w:style>
  <w:style w:type="character" w:customStyle="1" w:styleId="HeaderChar">
    <w:name w:val="Header Char"/>
    <w:basedOn w:val="DefaultParagraphFont"/>
    <w:link w:val="Header"/>
    <w:rsid w:val="00811203"/>
    <w:rPr>
      <w:rFonts w:ascii="Times New Roman" w:hAnsi="Times New Roman" w:cs="Times New Roman"/>
      <w:sz w:val="24"/>
      <w:szCs w:val="24"/>
      <w:lang w:eastAsia="en-US"/>
    </w:rPr>
  </w:style>
  <w:style w:type="paragraph" w:styleId="Footer">
    <w:name w:val="footer"/>
    <w:basedOn w:val="Normal"/>
    <w:link w:val="FooterChar"/>
    <w:rsid w:val="00A86366"/>
    <w:pPr>
      <w:tabs>
        <w:tab w:val="center" w:pos="4680"/>
        <w:tab w:val="right" w:pos="9360"/>
      </w:tabs>
      <w:autoSpaceDE/>
      <w:autoSpaceDN/>
      <w:adjustRightInd/>
    </w:pPr>
    <w:rPr>
      <w:rFonts w:eastAsia="Times New Roman"/>
    </w:rPr>
  </w:style>
  <w:style w:type="character" w:customStyle="1" w:styleId="FooterChar">
    <w:name w:val="Footer Char"/>
    <w:basedOn w:val="DefaultParagraphFont"/>
    <w:link w:val="Footer"/>
    <w:rsid w:val="00811203"/>
    <w:rPr>
      <w:rFonts w:ascii="Times New Roman" w:hAnsi="Times New Roman" w:cs="Times New Roman"/>
      <w:sz w:val="24"/>
      <w:szCs w:val="24"/>
      <w:lang w:eastAsia="en-US"/>
    </w:rPr>
  </w:style>
  <w:style w:type="character" w:styleId="PageNumber">
    <w:name w:val="page number"/>
    <w:basedOn w:val="DefaultParagraphFont"/>
    <w:rsid w:val="00A86366"/>
  </w:style>
  <w:style w:type="paragraph" w:styleId="BodyTextIndent">
    <w:name w:val="Body Text Indent"/>
    <w:basedOn w:val="Normal"/>
    <w:link w:val="BodyTextIndentChar"/>
    <w:semiHidden/>
    <w:unhideWhenUsed/>
    <w:rsid w:val="006842EA"/>
    <w:pPr>
      <w:ind w:firstLine="720"/>
      <w:jc w:val="both"/>
    </w:pPr>
  </w:style>
  <w:style w:type="character" w:customStyle="1" w:styleId="BodyTextIndentChar">
    <w:name w:val="Body Text Indent Char"/>
    <w:basedOn w:val="DefaultParagraphFont"/>
    <w:link w:val="BodyTextIndent"/>
    <w:semiHidden/>
    <w:rsid w:val="006842EA"/>
    <w:rPr>
      <w:rFonts w:ascii="Times New Roman" w:eastAsia="Batang"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1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2018-01-08T14:05:00Z</dcterms:created>
  <dcterms:modified xsi:type="dcterms:W3CDTF">2018-01-08T14:05:00Z</dcterms:modified>
</cp:coreProperties>
</file>