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978"/>
        <w:gridCol w:w="3240"/>
      </w:tblGrid>
      <w:tr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8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November 14, 2016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11:30 AM -1:00 PM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Dial-in: 888-376-5050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Participant Code: 7542148521#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Pence/Reese Henderson, Jr./Neal Sivyer</w:t>
            </w: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1"/>
      <w:tr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bookmarkStart w:id="2" w:name="Topics"/>
            <w:bookmarkEnd w:id="2"/>
            <w:r>
              <w:rPr>
                <w:bCs/>
                <w:color w:val="000000" w:themeColor="text1"/>
              </w:rPr>
              <w:t>Introduction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Pence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Approval of Minutes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Rob Doan, Secretary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u w:val="single"/>
              </w:rPr>
              <w:t>Subcommittee Reports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ABA Forum Liaison - 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Cary Wright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ADR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Exam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Steve Sellers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Review Course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and Bryan </w:t>
            </w:r>
            <w:proofErr w:type="spellStart"/>
            <w:r>
              <w:rPr>
                <w:bCs/>
                <w:color w:val="000000" w:themeColor="text1"/>
                <w:sz w:val="20"/>
              </w:rPr>
              <w:t>Rendzio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Law Institute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Sanjay Kurian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Litigation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Neal Sivyer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Regulation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Fred Dudley and Steve Sellers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Transactions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</w:rPr>
              <w:t>Claramargaret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0"/>
              </w:rPr>
              <w:t>Groover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Contractor’s University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Lee Weintraub and Cary Wright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Legislative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Sanjay Kurian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Membership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David </w:t>
            </w:r>
            <w:proofErr w:type="spellStart"/>
            <w:r>
              <w:rPr>
                <w:color w:val="000000" w:themeColor="text1"/>
                <w:sz w:val="20"/>
              </w:rPr>
              <w:t>Zulian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Newsletter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Jared Smith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Publications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Sean Mickley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Small Business Programs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Lisa Colon-Heron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Website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9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Brent Zimmerman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Randy Dow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CLE Presentation – “</w:t>
            </w:r>
            <w:bookmarkStart w:id="3" w:name="_GoBack"/>
            <w:bookmarkEnd w:id="3"/>
            <w:r>
              <w:rPr>
                <w:bCs/>
                <w:color w:val="000000" w:themeColor="text1"/>
              </w:rPr>
              <w:t>How to Win at Mediation (Hint: It’s Not Like Trial)</w:t>
            </w:r>
            <w:r>
              <w:rPr>
                <w:bCs/>
                <w:color w:val="000000" w:themeColor="text1"/>
              </w:rPr>
              <w:t>”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Oscar A. Sanchez of OAS Mediation in Miami</w:t>
            </w:r>
          </w:p>
        </w:tc>
      </w:tr>
      <w:tr>
        <w:trPr>
          <w:trHeight w:val="144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</w:p>
        </w:tc>
        <w:tc>
          <w:tcPr>
            <w:tcW w:w="324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>
            <w:pPr>
              <w:ind w:right="612"/>
              <w:rPr>
                <w:bCs/>
                <w:color w:val="000000" w:themeColor="text1"/>
              </w:rPr>
            </w:pP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76" w:right="1440" w:bottom="576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109597524.1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182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2016-11-11T17:46:00Z</dcterms:created>
  <dcterms:modified xsi:type="dcterms:W3CDTF">2016-11-11T18:19:00Z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109597524.1</vt:lpwstr>
  </property>
</Properties>
</file>