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11019A">
        <w:rPr>
          <w:rFonts w:ascii="Tahoma" w:hAnsi="Tahoma" w:cs="Tahoma"/>
        </w:rPr>
        <w:t>e:</w:t>
      </w:r>
      <w:r w:rsidR="0011019A">
        <w:rPr>
          <w:rFonts w:ascii="Tahoma" w:hAnsi="Tahoma" w:cs="Tahoma"/>
        </w:rPr>
        <w:tab/>
        <w:t>Meeting Minutes – May 9</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11190" w:rsidRPr="00411190">
        <w:rPr>
          <w:rFonts w:ascii="Tahoma" w:hAnsi="Tahoma" w:cs="Tahoma"/>
        </w:rPr>
        <w:t>Vice</w:t>
      </w:r>
      <w:r w:rsidR="00411190">
        <w:rPr>
          <w:rFonts w:ascii="Tahoma" w:hAnsi="Tahoma" w:cs="Tahoma"/>
          <w:b/>
        </w:rPr>
        <w:t>-</w:t>
      </w:r>
      <w:r w:rsidR="001A5A91">
        <w:rPr>
          <w:rFonts w:ascii="Tahoma" w:hAnsi="Tahoma" w:cs="Tahoma"/>
        </w:rPr>
        <w:t xml:space="preserve">Chair, </w:t>
      </w:r>
      <w:r w:rsidR="00355F4B">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F9202C">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1A5A91">
        <w:rPr>
          <w:rFonts w:ascii="Tahoma" w:hAnsi="Tahoma" w:cs="Tahoma"/>
        </w:rPr>
        <w:t xml:space="preserve">Hardy </w:t>
      </w:r>
      <w:r w:rsidR="00F9202C">
        <w:rPr>
          <w:rFonts w:ascii="Tahoma" w:hAnsi="Tahoma" w:cs="Tahoma"/>
        </w:rPr>
        <w:t xml:space="preserve">Roberts </w:t>
      </w:r>
      <w:r w:rsidR="001A5A91">
        <w:rPr>
          <w:rFonts w:ascii="Tahoma" w:hAnsi="Tahoma" w:cs="Tahoma"/>
        </w:rPr>
        <w:t>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11019A">
        <w:rPr>
          <w:rFonts w:ascii="Tahoma" w:hAnsi="Tahoma" w:cs="Tahoma"/>
        </w:rPr>
        <w:t>he April</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77381">
        <w:rPr>
          <w:rFonts w:ascii="Tahoma" w:hAnsi="Tahoma" w:cs="Tahoma"/>
        </w:rPr>
        <w:t xml:space="preserve">Steve Lesser and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20FF5">
        <w:rPr>
          <w:rFonts w:ascii="Tahoma" w:hAnsi="Tahoma" w:cs="Tahoma"/>
        </w:rPr>
        <w:t xml:space="preserve">The 2016 </w:t>
      </w:r>
      <w:r w:rsidR="00777381">
        <w:rPr>
          <w:rFonts w:ascii="Tahoma" w:hAnsi="Tahoma" w:cs="Tahoma"/>
        </w:rPr>
        <w:t>annual meeting was</w:t>
      </w:r>
      <w:r w:rsidR="003915E8">
        <w:rPr>
          <w:rFonts w:ascii="Tahoma" w:hAnsi="Tahoma" w:cs="Tahoma"/>
        </w:rPr>
        <w:t xml:space="preserve"> in Nashville</w:t>
      </w:r>
      <w:r w:rsidR="00A475ED">
        <w:rPr>
          <w:rFonts w:ascii="Tahoma" w:hAnsi="Tahoma" w:cs="Tahoma"/>
        </w:rPr>
        <w:t xml:space="preserve"> in the end of April</w:t>
      </w:r>
      <w:r w:rsidR="00A14D82">
        <w:rPr>
          <w:rFonts w:ascii="Tahoma" w:hAnsi="Tahoma" w:cs="Tahoma"/>
        </w:rPr>
        <w:t xml:space="preserve"> (28-30)</w:t>
      </w:r>
      <w:r w:rsidR="00356446">
        <w:rPr>
          <w:rFonts w:ascii="Tahoma" w:hAnsi="Tahoma" w:cs="Tahoma"/>
        </w:rPr>
        <w:t xml:space="preserve"> 2016</w:t>
      </w:r>
      <w:r w:rsidR="003915E8">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r w:rsidR="00720E7D">
        <w:rPr>
          <w:rFonts w:ascii="Tahoma" w:hAnsi="Tahoma" w:cs="Tahoma"/>
        </w:rPr>
        <w:t xml:space="preserve">The Forum is about to release details on a new Pro Bono initiative.  More information to come soon.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355F4B">
        <w:rPr>
          <w:rFonts w:ascii="Tahoma" w:hAnsi="Tahoma" w:cs="Tahoma"/>
        </w:rPr>
        <w:t xml:space="preserve">  No report this month.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F9202C">
        <w:rPr>
          <w:rFonts w:ascii="Tahoma" w:hAnsi="Tahoma" w:cs="Tahoma"/>
        </w:rPr>
        <w:t xml:space="preserve">David Willis is the </w:t>
      </w:r>
      <w:r w:rsidR="004C098C">
        <w:rPr>
          <w:rFonts w:ascii="Tahoma" w:hAnsi="Tahoma" w:cs="Tahoma"/>
        </w:rPr>
        <w:t>chair.</w:t>
      </w:r>
      <w:r w:rsidR="00356446">
        <w:rPr>
          <w:rFonts w:ascii="Tahoma" w:hAnsi="Tahoma" w:cs="Tahoma"/>
        </w:rPr>
        <w:t xml:space="preserve">  </w:t>
      </w:r>
      <w:r w:rsidR="001A5A91">
        <w:rPr>
          <w:rFonts w:ascii="Tahoma" w:hAnsi="Tahoma" w:cs="Tahoma"/>
        </w:rPr>
        <w:t>October 31, 2015 wa</w:t>
      </w:r>
      <w:r w:rsidR="003B026C">
        <w:rPr>
          <w:rFonts w:ascii="Tahoma" w:hAnsi="Tahoma" w:cs="Tahoma"/>
        </w:rPr>
        <w:t xml:space="preserve">s the deadline to file for the 2016 exam.  </w:t>
      </w:r>
      <w:r w:rsidR="004C098C">
        <w:rPr>
          <w:rFonts w:ascii="Tahoma" w:hAnsi="Tahoma" w:cs="Tahoma"/>
        </w:rPr>
        <w:t xml:space="preserve"> </w:t>
      </w:r>
      <w:r w:rsidR="00A1680F">
        <w:rPr>
          <w:rFonts w:ascii="Tahoma" w:hAnsi="Tahoma" w:cs="Tahoma"/>
        </w:rPr>
        <w:t xml:space="preserve">There are approximately 40-50 taking the exam.  </w:t>
      </w:r>
      <w:r w:rsidR="003B026C">
        <w:rPr>
          <w:rFonts w:ascii="Tahoma" w:hAnsi="Tahoma" w:cs="Tahoma"/>
        </w:rPr>
        <w:t xml:space="preserve">The exam is May 19, 2016.  </w:t>
      </w:r>
      <w:r w:rsidR="00355F4B">
        <w:rPr>
          <w:rFonts w:ascii="Tahoma" w:hAnsi="Tahoma" w:cs="Tahoma"/>
        </w:rPr>
        <w:t xml:space="preserve">Letters </w:t>
      </w:r>
      <w:r w:rsidR="00F9202C">
        <w:rPr>
          <w:rFonts w:ascii="Tahoma" w:hAnsi="Tahoma" w:cs="Tahoma"/>
        </w:rPr>
        <w:t xml:space="preserve">went out to exam takers around March 31.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Rendzio</w:t>
      </w:r>
      <w:r w:rsidR="00A1680F">
        <w:rPr>
          <w:rFonts w:ascii="Tahoma" w:hAnsi="Tahoma" w:cs="Tahoma"/>
        </w:rPr>
        <w:t xml:space="preserve"> </w:t>
      </w:r>
      <w:r w:rsidR="001A5A91">
        <w:rPr>
          <w:rFonts w:ascii="Tahoma" w:hAnsi="Tahoma" w:cs="Tahoma"/>
        </w:rPr>
        <w:t>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777381">
        <w:rPr>
          <w:rFonts w:ascii="Tahoma" w:hAnsi="Tahoma" w:cs="Tahoma"/>
        </w:rPr>
        <w:t>No report</w:t>
      </w:r>
      <w:r w:rsidR="00355F4B">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w:t>
      </w:r>
      <w:r w:rsidR="00777381">
        <w:rPr>
          <w:rFonts w:ascii="Tahoma" w:hAnsi="Tahoma" w:cs="Tahoma"/>
        </w:rPr>
        <w:t xml:space="preserve">outgoing </w:t>
      </w:r>
      <w:r>
        <w:rPr>
          <w:rFonts w:ascii="Tahoma" w:hAnsi="Tahoma" w:cs="Tahoma"/>
        </w:rPr>
        <w:t>chair.</w:t>
      </w:r>
      <w:r w:rsidR="005133C2">
        <w:rPr>
          <w:rFonts w:ascii="Tahoma" w:hAnsi="Tahoma" w:cs="Tahoma"/>
        </w:rPr>
        <w:t xml:space="preserve"> </w:t>
      </w:r>
      <w:r w:rsidR="00355F4B">
        <w:rPr>
          <w:rFonts w:ascii="Tahoma" w:hAnsi="Tahoma" w:cs="Tahoma"/>
        </w:rPr>
        <w:t>V</w:t>
      </w:r>
      <w:r w:rsidR="00777381">
        <w:rPr>
          <w:rFonts w:ascii="Tahoma" w:hAnsi="Tahoma" w:cs="Tahoma"/>
        </w:rPr>
        <w:t>ice-Chair Sanjay Kurian will take over</w:t>
      </w:r>
      <w:r w:rsidR="00355F4B">
        <w:rPr>
          <w:rFonts w:ascii="Tahoma" w:hAnsi="Tahoma" w:cs="Tahoma"/>
        </w:rPr>
        <w:t>:</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F049AF">
        <w:rPr>
          <w:rFonts w:ascii="Tahoma" w:hAnsi="Tahoma" w:cs="Tahoma"/>
        </w:rPr>
        <w:t>titute and review course took place</w:t>
      </w:r>
      <w:r w:rsidR="009458B0">
        <w:rPr>
          <w:rFonts w:ascii="Tahoma" w:hAnsi="Tahoma" w:cs="Tahoma"/>
        </w:rPr>
        <w:t xml:space="preserv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F9202C">
        <w:rPr>
          <w:rFonts w:ascii="Tahoma" w:hAnsi="Tahoma" w:cs="Tahoma"/>
        </w:rPr>
        <w:t>March 10-12</w:t>
      </w:r>
      <w:r w:rsidR="00F049AF">
        <w:rPr>
          <w:rFonts w:ascii="Tahoma" w:hAnsi="Tahoma" w:cs="Tahoma"/>
        </w:rPr>
        <w:t xml:space="preserve">. </w:t>
      </w:r>
      <w:r w:rsidR="00356446">
        <w:rPr>
          <w:rFonts w:ascii="Tahoma" w:hAnsi="Tahoma" w:cs="Tahoma"/>
        </w:rPr>
        <w:t xml:space="preserve"> </w:t>
      </w:r>
      <w:r w:rsidR="00355F4B">
        <w:rPr>
          <w:rFonts w:ascii="Tahoma" w:hAnsi="Tahoma" w:cs="Tahoma"/>
        </w:rPr>
        <w:t xml:space="preserve">The event was sold out this year.  </w:t>
      </w:r>
      <w:r w:rsidR="00777381">
        <w:rPr>
          <w:rFonts w:ascii="Tahoma" w:hAnsi="Tahoma" w:cs="Tahoma"/>
        </w:rPr>
        <w:t>The first call for the 10</w:t>
      </w:r>
      <w:r w:rsidR="00777381" w:rsidRPr="00777381">
        <w:rPr>
          <w:rFonts w:ascii="Tahoma" w:hAnsi="Tahoma" w:cs="Tahoma"/>
          <w:vertAlign w:val="superscript"/>
        </w:rPr>
        <w:t>th</w:t>
      </w:r>
      <w:r w:rsidR="00777381">
        <w:rPr>
          <w:rFonts w:ascii="Tahoma" w:hAnsi="Tahoma" w:cs="Tahoma"/>
        </w:rPr>
        <w:t xml:space="preserve"> annual event will be a week from today.</w:t>
      </w:r>
      <w:r w:rsidR="00356446">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F9202C">
        <w:rPr>
          <w:rFonts w:ascii="Tahoma" w:hAnsi="Tahoma" w:cs="Tahoma"/>
        </w:rPr>
        <w:t xml:space="preserve"> for information on 2017</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777381">
        <w:rPr>
          <w:rFonts w:ascii="Tahoma" w:hAnsi="Tahoma" w:cs="Tahoma"/>
        </w:rPr>
        <w:t xml:space="preserve">Telephonic meeting next Wednesday to plan the next webinar. </w:t>
      </w:r>
    </w:p>
    <w:p w:rsidR="00741DD3" w:rsidRDefault="00535CD2" w:rsidP="00055D9E">
      <w:pPr>
        <w:spacing w:after="240"/>
        <w:ind w:firstLine="720"/>
        <w:jc w:val="both"/>
        <w:rPr>
          <w:rFonts w:ascii="Tahoma" w:hAnsi="Tahoma" w:cs="Tahoma"/>
        </w:rPr>
      </w:pPr>
      <w:r w:rsidRPr="00535CD2">
        <w:rPr>
          <w:rFonts w:ascii="Tahoma" w:hAnsi="Tahoma" w:cs="Tahoma"/>
        </w:rPr>
        <w:lastRenderedPageBreak/>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C5408">
        <w:rPr>
          <w:rFonts w:ascii="Tahoma" w:hAnsi="Tahoma" w:cs="Tahoma"/>
        </w:rPr>
        <w:t>Fred</w:t>
      </w:r>
      <w:r w:rsidR="00F049AF">
        <w:rPr>
          <w:rFonts w:ascii="Tahoma" w:hAnsi="Tahoma" w:cs="Tahoma"/>
        </w:rPr>
        <w:t xml:space="preserve"> Dudley </w:t>
      </w:r>
      <w:r w:rsidR="00777381">
        <w:rPr>
          <w:rFonts w:ascii="Tahoma" w:hAnsi="Tahoma" w:cs="Tahoma"/>
        </w:rPr>
        <w:t xml:space="preserve">had no formal report, but pointed out a recent FL Supreme Court case struck down a fee provision in a worker’s comp case as facially invalid for lack of due process.  There are currently 18 other cases where a similar question is pending.  This may have a ripple effect on worker’s compensation premiums due to uncertainty in potential fee awards. There will be a full report next week.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ver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5F4B">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2F3FC7">
        <w:rPr>
          <w:rFonts w:ascii="Tahoma" w:hAnsi="Tahoma" w:cs="Tahoma"/>
        </w:rPr>
        <w:t>Cary Wright</w:t>
      </w:r>
      <w:r w:rsidR="0003443C">
        <w:rPr>
          <w:rFonts w:ascii="Tahoma" w:hAnsi="Tahoma" w:cs="Tahoma"/>
        </w:rPr>
        <w:t xml:space="preserve"> reported: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2F3FC7">
        <w:rPr>
          <w:rFonts w:ascii="Tahoma" w:hAnsi="Tahoma" w:cs="Tahoma"/>
        </w:rPr>
        <w:t>and Tampa</w:t>
      </w:r>
      <w:r w:rsidR="00055D9E">
        <w:rPr>
          <w:rFonts w:ascii="Tahoma" w:hAnsi="Tahoma" w:cs="Tahoma"/>
        </w:rPr>
        <w:t xml:space="preserve">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777381">
        <w:rPr>
          <w:rFonts w:ascii="Tahoma" w:hAnsi="Tahoma" w:cs="Tahoma"/>
        </w:rPr>
        <w:t>The next event is in the fall</w:t>
      </w:r>
      <w:r w:rsidR="002F3FC7">
        <w:rPr>
          <w:rFonts w:ascii="Tahoma" w:hAnsi="Tahoma" w:cs="Tahoma"/>
        </w:rPr>
        <w:t xml:space="preserve"> i</w:t>
      </w:r>
      <w:r w:rsidR="00055D9E">
        <w:rPr>
          <w:rFonts w:ascii="Tahoma" w:hAnsi="Tahoma" w:cs="Tahoma"/>
        </w:rPr>
        <w:t>n Orlando</w:t>
      </w:r>
      <w:r w:rsidR="002F3FC7">
        <w:rPr>
          <w:rFonts w:ascii="Tahoma" w:hAnsi="Tahoma" w:cs="Tahoma"/>
        </w:rPr>
        <w:t xml:space="preserve">, but is tentative pending approval of </w:t>
      </w:r>
      <w:r w:rsidR="00ED6339">
        <w:rPr>
          <w:rFonts w:ascii="Tahoma" w:hAnsi="Tahoma" w:cs="Tahoma"/>
        </w:rPr>
        <w:t xml:space="preserve">proposed </w:t>
      </w:r>
      <w:r w:rsidR="002F3FC7">
        <w:rPr>
          <w:rFonts w:ascii="Tahoma" w:hAnsi="Tahoma" w:cs="Tahoma"/>
        </w:rPr>
        <w:t>CE credit for Contractors</w:t>
      </w:r>
      <w:r w:rsidR="00055D9E">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r w:rsidR="00777381">
        <w:rPr>
          <w:rFonts w:ascii="Tahoma" w:hAnsi="Tahoma" w:cs="Tahoma"/>
        </w:rPr>
        <w:t xml:space="preserve">The group is getting ready for 2017 events.  Contact Lee or Cary to get involved.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91666">
        <w:rPr>
          <w:rFonts w:ascii="Tahoma" w:hAnsi="Tahoma" w:cs="Tahoma"/>
        </w:rPr>
        <w:t xml:space="preserve">No report this week.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055D9E">
        <w:rPr>
          <w:rFonts w:ascii="Tahoma" w:hAnsi="Tahoma" w:cs="Tahoma"/>
        </w:rPr>
        <w:t xml:space="preserve">Bryan Judah </w:t>
      </w:r>
      <w:r w:rsidR="003C5408">
        <w:rPr>
          <w:rFonts w:ascii="Tahoma" w:hAnsi="Tahoma" w:cs="Tahoma"/>
        </w:rPr>
        <w:t>is</w:t>
      </w:r>
      <w:r w:rsidR="00F81CC9">
        <w:rPr>
          <w:rFonts w:ascii="Tahoma" w:hAnsi="Tahoma" w:cs="Tahoma"/>
        </w:rPr>
        <w:t xml:space="preserve"> chair. </w:t>
      </w:r>
      <w:r w:rsidR="00791666">
        <w:rPr>
          <w:rFonts w:ascii="Tahoma" w:hAnsi="Tahoma" w:cs="Tahoma"/>
        </w:rPr>
        <w:t>No report.</w:t>
      </w:r>
      <w:r w:rsidR="00276DF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r w:rsidR="00282564">
        <w:rPr>
          <w:rFonts w:ascii="Tahoma" w:hAnsi="Tahoma" w:cs="Tahoma"/>
          <w:b/>
        </w:rPr>
        <w:t xml:space="preserve">Mickley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There is an article planned for 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t>
      </w:r>
      <w:r w:rsidR="00381613">
        <w:rPr>
          <w:rFonts w:ascii="Tahoma" w:hAnsi="Tahoma" w:cs="Tahoma"/>
        </w:rPr>
        <w:t>Steve Lesser</w:t>
      </w:r>
      <w:r w:rsidR="00791666">
        <w:rPr>
          <w:rFonts w:ascii="Tahoma" w:hAnsi="Tahoma" w:cs="Tahoma"/>
        </w:rPr>
        <w:t>’s</w:t>
      </w:r>
      <w:r w:rsidR="00381613">
        <w:rPr>
          <w:rFonts w:ascii="Tahoma" w:hAnsi="Tahoma" w:cs="Tahoma"/>
        </w:rPr>
        <w:t xml:space="preserve"> article on implementing 558 procedures in practice</w:t>
      </w:r>
      <w:r w:rsidR="00791666">
        <w:rPr>
          <w:rFonts w:ascii="Tahoma" w:hAnsi="Tahoma" w:cs="Tahoma"/>
        </w:rPr>
        <w:t xml:space="preserve"> appeared in the recent Action Line</w:t>
      </w:r>
      <w:r w:rsidR="00381613">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article in Action Line every quarter. </w:t>
      </w:r>
      <w:r w:rsidR="007A5B22">
        <w:rPr>
          <w:rFonts w:ascii="Tahoma" w:hAnsi="Tahoma" w:cs="Tahoma"/>
        </w:rPr>
        <w:t xml:space="preserve"> </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791666">
        <w:rPr>
          <w:rFonts w:ascii="Tahoma" w:hAnsi="Tahoma" w:cs="Tahoma"/>
        </w:rPr>
        <w:t xml:space="preserve">No report this month.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791666">
        <w:rPr>
          <w:rFonts w:ascii="Tahoma" w:hAnsi="Tahoma" w:cs="Tahoma"/>
        </w:rPr>
        <w:t xml:space="preserve">There have been some recent changes to contacts, CLE updates, archive updates.  </w:t>
      </w:r>
      <w:r w:rsidR="005D59C0">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lastRenderedPageBreak/>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777381">
        <w:rPr>
          <w:rFonts w:ascii="Tahoma" w:hAnsi="Tahoma" w:cs="Tahoma"/>
        </w:rPr>
        <w:t>48 A</w:t>
      </w:r>
      <w:r w:rsidR="006A5DF2">
        <w:rPr>
          <w:rFonts w:ascii="Tahoma" w:hAnsi="Tahoma" w:cs="Tahoma"/>
        </w:rPr>
        <w:t xml:space="preserve">.M. and ended at </w:t>
      </w:r>
      <w:r w:rsidR="00720E7D">
        <w:rPr>
          <w:rFonts w:ascii="Tahoma" w:hAnsi="Tahoma" w:cs="Tahoma"/>
        </w:rPr>
        <w:t>12:46</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276DF3">
        <w:rPr>
          <w:rFonts w:ascii="Tahoma" w:hAnsi="Tahoma" w:cs="Tahoma"/>
        </w:rPr>
        <w:t>Randy</w:t>
      </w:r>
      <w:r w:rsidR="003E01CD">
        <w:rPr>
          <w:rFonts w:ascii="Tahoma" w:hAnsi="Tahoma" w:cs="Tahoma"/>
        </w:rPr>
        <w:t xml:space="preserve"> introduced</w:t>
      </w:r>
      <w:r w:rsidR="00777381">
        <w:rPr>
          <w:rFonts w:ascii="Tahoma" w:hAnsi="Tahoma" w:cs="Tahoma"/>
        </w:rPr>
        <w:t xml:space="preserve"> Manny Farach</w:t>
      </w:r>
      <w:r w:rsidR="00F556FC" w:rsidRPr="00F556FC">
        <w:rPr>
          <w:rFonts w:ascii="Tahoma" w:hAnsi="Tahoma" w:cs="Tahoma"/>
        </w:rPr>
        <w:t>, Esq.</w:t>
      </w:r>
      <w:r w:rsidR="00777381">
        <w:rPr>
          <w:rFonts w:ascii="Tahoma" w:hAnsi="Tahoma" w:cs="Tahoma"/>
        </w:rPr>
        <w:t xml:space="preserve"> of McGlinchey Stafford, P.A. His</w:t>
      </w:r>
      <w:r w:rsidR="00F556FC" w:rsidRPr="00F556FC">
        <w:rPr>
          <w:rFonts w:ascii="Tahoma" w:hAnsi="Tahoma" w:cs="Tahoma"/>
        </w:rPr>
        <w:t xml:space="preserve"> </w:t>
      </w:r>
      <w:r w:rsidR="00F556FC">
        <w:rPr>
          <w:rFonts w:ascii="Tahoma" w:hAnsi="Tahoma" w:cs="Tahoma"/>
        </w:rPr>
        <w:t>presentation was</w:t>
      </w:r>
      <w:r w:rsidR="00F556FC" w:rsidRPr="00F556FC">
        <w:rPr>
          <w:rFonts w:ascii="Tahoma" w:hAnsi="Tahoma" w:cs="Tahoma"/>
        </w:rPr>
        <w:t xml:space="preserve"> entitled: “</w:t>
      </w:r>
      <w:r w:rsidR="00777381">
        <w:rPr>
          <w:rFonts w:ascii="Tahoma" w:hAnsi="Tahoma" w:cs="Tahoma"/>
        </w:rPr>
        <w:t xml:space="preserve">Construction Lien Risk and Title Insurance.”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720E7D">
        <w:rPr>
          <w:rFonts w:ascii="Tahoma" w:hAnsi="Tahoma" w:cs="Tahoma"/>
        </w:rPr>
        <w:t>12:47</w:t>
      </w:r>
      <w:bookmarkStart w:id="0" w:name="_GoBack"/>
      <w:bookmarkEnd w:id="0"/>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11019A">
        <w:rPr>
          <w:rFonts w:ascii="Tahoma" w:hAnsi="Tahoma" w:cs="Tahoma"/>
          <w:b/>
        </w:rPr>
        <w:t>June 13</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720E7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59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6F73"/>
    <w:rsid w:val="00025ECA"/>
    <w:rsid w:val="0003443C"/>
    <w:rsid w:val="00054EFD"/>
    <w:rsid w:val="0005525B"/>
    <w:rsid w:val="00055D9E"/>
    <w:rsid w:val="00063761"/>
    <w:rsid w:val="00077701"/>
    <w:rsid w:val="0008250C"/>
    <w:rsid w:val="000B3F58"/>
    <w:rsid w:val="000D0932"/>
    <w:rsid w:val="000E03A5"/>
    <w:rsid w:val="000E1AD3"/>
    <w:rsid w:val="000E2066"/>
    <w:rsid w:val="000F568C"/>
    <w:rsid w:val="0011019A"/>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2326"/>
    <w:rsid w:val="00282564"/>
    <w:rsid w:val="00295BD4"/>
    <w:rsid w:val="002B0589"/>
    <w:rsid w:val="002B51A1"/>
    <w:rsid w:val="002B5E57"/>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77381"/>
    <w:rsid w:val="007807BC"/>
    <w:rsid w:val="00780CA6"/>
    <w:rsid w:val="00785965"/>
    <w:rsid w:val="00785F8B"/>
    <w:rsid w:val="0079106F"/>
    <w:rsid w:val="007914DC"/>
    <w:rsid w:val="00791666"/>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71F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D6339"/>
    <w:rsid w:val="00EF66A9"/>
    <w:rsid w:val="00F049AF"/>
    <w:rsid w:val="00F107CB"/>
    <w:rsid w:val="00F2703E"/>
    <w:rsid w:val="00F556FC"/>
    <w:rsid w:val="00F55FD2"/>
    <w:rsid w:val="00F56489"/>
    <w:rsid w:val="00F64423"/>
    <w:rsid w:val="00F64CBB"/>
    <w:rsid w:val="00F76490"/>
    <w:rsid w:val="00F81CC9"/>
    <w:rsid w:val="00F9202C"/>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oNotEmbedSmartTags/>
  <w:decimalSymbol w:val="."/>
  <w:listSeparator w:val=","/>
  <w14:docId w14:val="6A99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5195</Characters>
  <Application>Microsoft Office Word</Application>
  <DocSecurity>0</DocSecurity>
  <PresentationFormat>15|.DOCX</PresentationFormat>
  <Lines>97</Lines>
  <Paragraphs>37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6264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2016 5 9 draft.docx Read-Only Compatibility Mode.DOCX</dc:title>
  <dc:creator/>
  <cp:lastModifiedBy/>
  <cp:revision>1</cp:revision>
  <cp:lastPrinted>2010-06-08T20:32:00Z</cp:lastPrinted>
  <dcterms:created xsi:type="dcterms:W3CDTF">2016-05-09T16:56:00Z</dcterms:created>
  <dcterms:modified xsi:type="dcterms:W3CDTF">2016-05-09T16:56:00Z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C:\Users\rdoan\AppData\Local\Microsoft\Windows\Temporary Internet Files\Content.Outlook\O3XAXUK0\CLC Meeting Minutes 2016 3 14 draft.docx</vt:lpwstr>
  </property>
  <property fmtid="{D5CDD505-2E9C-101B-9397-08002B2CF9AE}" pid="3" name="WTXMatterID">
    <vt:lpwstr/>
  </property>
  <property fmtid="{D5CDD505-2E9C-101B-9397-08002B2CF9AE}" pid="4" name="WTXDocPath">
    <vt:lpwstr>CLC Meeting Minutes 2016 3 14 draft.docx</vt:lpwstr>
  </property>
</Properties>
</file>