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 xml:space="preserve">Florida Bar - </w:t>
            </w:r>
            <w:proofErr w:type="spellStart"/>
            <w:r>
              <w:rPr>
                <w:b/>
                <w:sz w:val="56"/>
                <w:szCs w:val="56"/>
              </w:rPr>
              <w:t>RPPTL</w:t>
            </w:r>
            <w:proofErr w:type="spellEnd"/>
            <w:r>
              <w:rPr>
                <w:b/>
                <w:sz w:val="56"/>
                <w:szCs w:val="56"/>
              </w:rPr>
              <w:t xml:space="preserve"> Section Construction Law Committee 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May 9,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11:30 AM -1:00 PM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Participant Code: 7542148521#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Hardy Roberts/Scott Pence/Reese Hende</w:t>
            </w:r>
            <w:bookmarkStart w:id="2" w:name="_GoBack"/>
            <w:bookmarkEnd w:id="2"/>
            <w:r>
              <w:t>rson, Jr.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  <w:rPr>
                <w:sz w:val="12"/>
                <w:szCs w:val="12"/>
              </w:rPr>
            </w:pPr>
            <w:proofErr w:type="spellStart"/>
            <w:r>
              <w:t>RPPTL</w:t>
            </w:r>
            <w:proofErr w:type="spellEnd"/>
            <w:r>
              <w:t xml:space="preserve"> Construction Law Committee Monthly Telephone Conference</w:t>
            </w:r>
          </w:p>
        </w:tc>
      </w:tr>
      <w:bookmarkEnd w:id="1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2"/>
                <w:szCs w:val="32"/>
              </w:rPr>
            </w:pPr>
            <w:bookmarkStart w:id="3" w:name="Topics"/>
            <w:bookmarkEnd w:id="3"/>
            <w:r>
              <w:rPr>
                <w:b/>
                <w:sz w:val="32"/>
                <w:szCs w:val="32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Introduction</w:t>
            </w: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Approval of Minutes</w:t>
            </w: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  <w:u w:val="single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  <w:u w:val="single"/>
              </w:rPr>
              <w:t>Subcommittee Reports</w:t>
            </w: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  <w:u w:val="single"/>
              </w:rPr>
            </w:pPr>
          </w:p>
        </w:tc>
        <w:tc>
          <w:tcPr>
            <w:tcW w:w="261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Scott Pence</w:t>
            </w: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ABA Forum Liaison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ADR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Deborah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Mastin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Certification Exam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David Willis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Certification Review Course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Deborah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Mastin</w:t>
            </w:r>
            <w:proofErr w:type="spellEnd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 and Bryan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Rendzio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Law Institute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Reese Henderson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Litigation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Neal Sivyer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Regulation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Fred Dudley and Steve Sellers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Construction Transactions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Claramargaret</w:t>
            </w:r>
            <w:proofErr w:type="spellEnd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Groover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Contractor’s University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Lee Weintraub and 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Legislative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Sanjay Kurian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Membership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Bryan Judah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Newsletter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Jared Smith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Publications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Sean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Mickley</w:t>
            </w:r>
            <w:proofErr w:type="spellEnd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Small Business Programs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Lisa Colon-Heron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Website Subcommittee -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Brent Zimmerman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CLE Subcommittee</w:t>
            </w: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CLE Presentation – Title Issues for Construction Lawyers</w:t>
            </w: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</w:tc>
        <w:tc>
          <w:tcPr>
            <w:tcW w:w="2610" w:type="dxa"/>
            <w:shd w:val="pct10" w:color="auto" w:fill="auto"/>
          </w:tcPr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Randy Dow</w:t>
            </w: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Manuel (“Manny”)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Farach</w:t>
            </w:r>
            <w:proofErr w:type="spellEnd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, Esq., of </w:t>
            </w:r>
            <w:proofErr w:type="spellStart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McGlinchey</w:t>
            </w:r>
            <w:proofErr w:type="spellEnd"/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 xml:space="preserve"> Stafford in Ft. Lauderdale</w:t>
            </w:r>
          </w:p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333333"/>
                <w:sz w:val="13"/>
                <w:szCs w:val="13"/>
              </w:rP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864" w:bottom="576" w:left="864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107397439.1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183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2016-05-06T20:57:00Z</dcterms:created>
  <dcterms:modified xsi:type="dcterms:W3CDTF">2016-05-06T21:02:00Z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107397439.1</vt:lpwstr>
  </property>
</Properties>
</file>