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643172">
        <w:rPr>
          <w:rFonts w:ascii="Tahoma" w:hAnsi="Tahoma" w:cs="Tahoma"/>
        </w:rPr>
        <w:t>e:</w:t>
      </w:r>
      <w:r w:rsidR="00643172">
        <w:rPr>
          <w:rFonts w:ascii="Tahoma" w:hAnsi="Tahoma" w:cs="Tahoma"/>
        </w:rPr>
        <w:tab/>
        <w:t>Meeting Minutes – January 11, 2016</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1A5A91">
        <w:rPr>
          <w:rFonts w:ascii="Tahoma" w:hAnsi="Tahoma" w:cs="Tahoma"/>
        </w:rPr>
        <w:t xml:space="preserve">Chair, </w:t>
      </w:r>
      <w:r w:rsidR="00E33A7B">
        <w:rPr>
          <w:rFonts w:ascii="Tahoma" w:hAnsi="Tahoma" w:cs="Tahoma"/>
        </w:rPr>
        <w:t>Hardy Roberts</w:t>
      </w:r>
      <w:r w:rsidR="00C82161">
        <w:rPr>
          <w:rFonts w:ascii="Tahoma" w:hAnsi="Tahoma" w:cs="Tahoma"/>
        </w:rPr>
        <w:t>,</w:t>
      </w:r>
      <w:r w:rsidR="004C098C">
        <w:rPr>
          <w:rFonts w:ascii="Tahoma" w:hAnsi="Tahoma" w:cs="Tahoma"/>
        </w:rPr>
        <w:t xml:space="preserve"> called the meeting to order at</w:t>
      </w:r>
      <w:r w:rsidR="001A5A91">
        <w:rPr>
          <w:rFonts w:ascii="Tahoma" w:hAnsi="Tahoma" w:cs="Tahoma"/>
        </w:rPr>
        <w:t xml:space="preserve">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1A5A91">
        <w:rPr>
          <w:rFonts w:ascii="Tahoma" w:hAnsi="Tahoma" w:cs="Tahoma"/>
        </w:rPr>
        <w:t>Hardy were, Vice-Chair Scott Pence,</w:t>
      </w:r>
      <w:r w:rsidR="0079106F">
        <w:rPr>
          <w:rFonts w:ascii="Tahoma" w:hAnsi="Tahoma" w:cs="Tahoma"/>
        </w:rPr>
        <w:t xml:space="preserve"> vice-chair</w:t>
      </w:r>
      <w:r w:rsidR="003B026C">
        <w:rPr>
          <w:rFonts w:ascii="Tahoma" w:hAnsi="Tahoma" w:cs="Tahoma"/>
        </w:rPr>
        <w:t xml:space="preserve"> </w:t>
      </w:r>
      <w:r w:rsidR="00A6031D">
        <w:rPr>
          <w:rFonts w:ascii="Tahoma" w:hAnsi="Tahoma" w:cs="Tahoma"/>
        </w:rPr>
        <w:t xml:space="preserve">Reese Henderson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643172">
        <w:rPr>
          <w:rFonts w:ascii="Tahoma" w:hAnsi="Tahoma" w:cs="Tahoma"/>
        </w:rPr>
        <w:t>he December 14</w:t>
      </w:r>
      <w:r w:rsidR="004C098C">
        <w:rPr>
          <w:rFonts w:ascii="Tahoma" w:hAnsi="Tahoma" w:cs="Tahoma"/>
        </w:rPr>
        <w:t>, 2015,</w:t>
      </w:r>
      <w:r w:rsidR="002E5D70">
        <w:rPr>
          <w:rFonts w:ascii="Tahoma" w:hAnsi="Tahoma" w:cs="Tahoma"/>
        </w:rPr>
        <w:t xml:space="preserve"> </w:t>
      </w:r>
      <w:r w:rsidR="001A5A91">
        <w:rPr>
          <w:rFonts w:ascii="Tahoma" w:hAnsi="Tahoma" w:cs="Tahoma"/>
        </w:rPr>
        <w:t xml:space="preserve">were acknowledged as waived. </w:t>
      </w:r>
      <w:r w:rsidR="00C82161">
        <w:rPr>
          <w:rFonts w:ascii="Tahoma" w:hAnsi="Tahoma" w:cs="Tahoma"/>
        </w:rPr>
        <w:t xml:space="preserve"> </w:t>
      </w:r>
    </w:p>
    <w:p w:rsidR="001A5A91" w:rsidRDefault="001A5A91">
      <w:pPr>
        <w:spacing w:after="240"/>
        <w:jc w:val="both"/>
        <w:rPr>
          <w:rFonts w:ascii="Tahoma" w:hAnsi="Tahoma" w:cs="Tahoma"/>
        </w:rPr>
      </w:pPr>
      <w:r>
        <w:rPr>
          <w:rFonts w:ascii="Tahoma" w:hAnsi="Tahoma" w:cs="Tahoma"/>
        </w:rPr>
        <w:t>PLEASE USE THE ATTENDANCE REPORTING LINK CIRCULATED BY HARDY TO RECORD YOUR ATTENDANCE.</w:t>
      </w:r>
    </w:p>
    <w:p w:rsidR="0022350D" w:rsidRDefault="0022350D">
      <w:pPr>
        <w:spacing w:after="240"/>
        <w:jc w:val="both"/>
        <w:rPr>
          <w:rFonts w:ascii="Tahoma" w:hAnsi="Tahoma" w:cs="Tahoma"/>
        </w:rPr>
      </w:pPr>
      <w:r w:rsidRPr="0022350D">
        <w:rPr>
          <w:rFonts w:ascii="Tahoma" w:hAnsi="Tahoma" w:cs="Tahoma"/>
        </w:rPr>
        <w:t xml:space="preserve">The CLE Subcommittee chair position is currently open.  Please contact Hardy if you are interested in serving.  </w:t>
      </w:r>
      <w:bookmarkStart w:id="0" w:name="_GoBack"/>
      <w:bookmarkEnd w:id="0"/>
    </w:p>
    <w:p w:rsidR="004458AC" w:rsidRDefault="006A5DF2">
      <w:pPr>
        <w:spacing w:after="240"/>
        <w:jc w:val="both"/>
        <w:rPr>
          <w:rFonts w:ascii="Tahoma" w:hAnsi="Tahoma" w:cs="Tahoma"/>
        </w:rPr>
      </w:pPr>
      <w:r>
        <w:rPr>
          <w:rFonts w:ascii="Tahoma" w:hAnsi="Tahoma" w:cs="Tahoma"/>
          <w:b/>
          <w:u w:val="single"/>
        </w:rPr>
        <w:t>2. Subcommittee Reports:</w:t>
      </w:r>
    </w:p>
    <w:p w:rsidR="003915E8"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p>
    <w:p w:rsidR="004458AC" w:rsidRDefault="00356446" w:rsidP="008766C4">
      <w:pPr>
        <w:spacing w:after="240"/>
        <w:jc w:val="both"/>
        <w:rPr>
          <w:rFonts w:ascii="Tahoma" w:hAnsi="Tahoma" w:cs="Tahoma"/>
        </w:rPr>
      </w:pPr>
      <w:r>
        <w:rPr>
          <w:rFonts w:ascii="Tahoma" w:hAnsi="Tahoma" w:cs="Tahoma"/>
        </w:rPr>
        <w:t>Cary Wright reported</w:t>
      </w:r>
      <w:r w:rsidR="001A5A91">
        <w:rPr>
          <w:rFonts w:ascii="Tahoma" w:hAnsi="Tahoma" w:cs="Tahoma"/>
        </w:rPr>
        <w:t xml:space="preserve"> via Hardy:</w:t>
      </w:r>
      <w:r>
        <w:rPr>
          <w:rFonts w:ascii="Tahoma" w:hAnsi="Tahoma" w:cs="Tahoma"/>
        </w:rPr>
        <w:t xml:space="preserve">  </w:t>
      </w:r>
      <w:r w:rsidR="003915E8">
        <w:rPr>
          <w:rFonts w:ascii="Tahoma" w:hAnsi="Tahoma" w:cs="Tahoma"/>
        </w:rPr>
        <w:t>The mid-winter meeting will be in San Francisco in January</w:t>
      </w:r>
      <w:r w:rsidR="00A14D82">
        <w:rPr>
          <w:rFonts w:ascii="Tahoma" w:hAnsi="Tahoma" w:cs="Tahoma"/>
        </w:rPr>
        <w:t xml:space="preserve"> (21-22)</w:t>
      </w:r>
      <w:r>
        <w:rPr>
          <w:rFonts w:ascii="Tahoma" w:hAnsi="Tahoma" w:cs="Tahoma"/>
        </w:rPr>
        <w:t xml:space="preserve"> and the brochure is on the website.   N</w:t>
      </w:r>
      <w:r w:rsidR="003915E8">
        <w:rPr>
          <w:rFonts w:ascii="Tahoma" w:hAnsi="Tahoma" w:cs="Tahoma"/>
        </w:rPr>
        <w:t>ext year’s annual meeting will be in Nashville</w:t>
      </w:r>
      <w:r w:rsidR="00A475ED">
        <w:rPr>
          <w:rFonts w:ascii="Tahoma" w:hAnsi="Tahoma" w:cs="Tahoma"/>
        </w:rPr>
        <w:t xml:space="preserve"> in the end of April</w:t>
      </w:r>
      <w:r w:rsidR="00A14D82">
        <w:rPr>
          <w:rFonts w:ascii="Tahoma" w:hAnsi="Tahoma" w:cs="Tahoma"/>
        </w:rPr>
        <w:t xml:space="preserve"> (28-30)</w:t>
      </w:r>
      <w:r>
        <w:rPr>
          <w:rFonts w:ascii="Tahoma" w:hAnsi="Tahoma" w:cs="Tahoma"/>
        </w:rPr>
        <w:t xml:space="preserve"> 2016</w:t>
      </w:r>
      <w:r w:rsidR="003915E8">
        <w:rPr>
          <w:rFonts w:ascii="Tahoma" w:hAnsi="Tahoma" w:cs="Tahoma"/>
        </w:rPr>
        <w:t xml:space="preserve">.  </w:t>
      </w:r>
      <w:r>
        <w:rPr>
          <w:rFonts w:ascii="Tahoma" w:hAnsi="Tahoma" w:cs="Tahoma"/>
        </w:rPr>
        <w:t xml:space="preserve">Regional meetings will begin soon.  Contact Cary for the date of the Jacksonville meeting.  </w:t>
      </w:r>
      <w:r w:rsidR="00BE7F73">
        <w:rPr>
          <w:rFonts w:ascii="Tahoma" w:hAnsi="Tahoma" w:cs="Tahoma"/>
        </w:rPr>
        <w:t xml:space="preserve">There is </w:t>
      </w:r>
      <w:r w:rsidR="003915E8">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9D1F65">
        <w:rPr>
          <w:rFonts w:ascii="Tahoma" w:hAnsi="Tahoma" w:cs="Tahoma"/>
        </w:rPr>
        <w:t xml:space="preserve">There are 13 areas within the ABA forum on construction law.  </w:t>
      </w:r>
      <w:r w:rsidR="006C7022">
        <w:rPr>
          <w:rFonts w:ascii="Tahoma" w:hAnsi="Tahoma" w:cs="Tahoma"/>
        </w:rPr>
        <w:t>Contact Cary if you are interested in getting involved with the ABA Forum.</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 xml:space="preserve">is chair. </w:t>
      </w:r>
      <w:r w:rsidR="003B4AA5">
        <w:rPr>
          <w:rFonts w:ascii="Tahoma" w:hAnsi="Tahoma" w:cs="Tahoma"/>
        </w:rPr>
        <w:t xml:space="preserve"> </w:t>
      </w:r>
      <w:r w:rsidR="004C098C">
        <w:rPr>
          <w:rFonts w:ascii="Tahoma" w:hAnsi="Tahoma" w:cs="Tahoma"/>
        </w:rPr>
        <w:t xml:space="preserve">No report today. </w:t>
      </w:r>
    </w:p>
    <w:p w:rsidR="004C098C"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C098C">
        <w:rPr>
          <w:rFonts w:ascii="Tahoma" w:hAnsi="Tahoma" w:cs="Tahoma"/>
        </w:rPr>
        <w:t>David Willis is the new chair.</w:t>
      </w:r>
      <w:r w:rsidR="00356446">
        <w:rPr>
          <w:rFonts w:ascii="Tahoma" w:hAnsi="Tahoma" w:cs="Tahoma"/>
        </w:rPr>
        <w:t xml:space="preserve">  </w:t>
      </w:r>
      <w:r w:rsidR="001A5A91">
        <w:rPr>
          <w:rFonts w:ascii="Tahoma" w:hAnsi="Tahoma" w:cs="Tahoma"/>
        </w:rPr>
        <w:t>October 31, 2015 wa</w:t>
      </w:r>
      <w:r w:rsidR="003B026C">
        <w:rPr>
          <w:rFonts w:ascii="Tahoma" w:hAnsi="Tahoma" w:cs="Tahoma"/>
        </w:rPr>
        <w:t xml:space="preserve">s the deadline to file for the 2016 exam.  </w:t>
      </w:r>
      <w:r w:rsidR="004C098C">
        <w:rPr>
          <w:rFonts w:ascii="Tahoma" w:hAnsi="Tahoma" w:cs="Tahoma"/>
        </w:rPr>
        <w:t xml:space="preserve"> </w:t>
      </w:r>
      <w:r w:rsidR="001A5A91">
        <w:rPr>
          <w:rFonts w:ascii="Tahoma" w:hAnsi="Tahoma" w:cs="Tahoma"/>
        </w:rPr>
        <w:t>The committee is still drafting the exam for 2016 and is reviewing applications for certification and re-certification. If you are a peer reviewer, please return those asap.</w:t>
      </w:r>
      <w:r w:rsidR="004C098C">
        <w:rPr>
          <w:rFonts w:ascii="Tahoma" w:hAnsi="Tahoma" w:cs="Tahoma"/>
        </w:rPr>
        <w:t xml:space="preserve">  </w:t>
      </w:r>
      <w:r w:rsidR="003B026C">
        <w:rPr>
          <w:rFonts w:ascii="Tahoma" w:hAnsi="Tahoma" w:cs="Tahoma"/>
        </w:rPr>
        <w:t xml:space="preserve">The exam is May 19, 2016.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Rendzio</w:t>
      </w:r>
      <w:r w:rsidR="001A5A91">
        <w:rPr>
          <w:rFonts w:ascii="Tahoma" w:hAnsi="Tahoma" w:cs="Tahoma"/>
        </w:rPr>
        <w:t xml:space="preserve"> iand Deb Mastin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Bryan reported:</w:t>
      </w:r>
      <w:r w:rsidR="005133C2">
        <w:rPr>
          <w:rFonts w:ascii="Tahoma" w:hAnsi="Tahoma" w:cs="Tahoma"/>
        </w:rPr>
        <w:t xml:space="preserve">  All speakers are confirmed</w:t>
      </w:r>
      <w:r w:rsidR="001A5A91">
        <w:rPr>
          <w:rFonts w:ascii="Tahoma" w:hAnsi="Tahoma" w:cs="Tahoma"/>
        </w:rPr>
        <w:t>.  Written materials are being finalized</w:t>
      </w:r>
      <w:r w:rsidR="00356446">
        <w:rPr>
          <w:rFonts w:ascii="Tahoma" w:hAnsi="Tahoma" w:cs="Tahoma"/>
        </w:rPr>
        <w:t xml:space="preserve">.  </w:t>
      </w:r>
      <w:r w:rsidR="003B4AA5">
        <w:rPr>
          <w:rFonts w:ascii="Tahoma" w:hAnsi="Tahoma" w:cs="Tahoma"/>
        </w:rPr>
        <w:t xml:space="preserve">March 10-12 next year.  </w:t>
      </w:r>
      <w:r w:rsidR="00356446">
        <w:rPr>
          <w:rFonts w:ascii="Tahoma" w:hAnsi="Tahoma" w:cs="Tahoma"/>
        </w:rPr>
        <w:t xml:space="preserve">See below for location information. </w:t>
      </w:r>
    </w:p>
    <w:p w:rsidR="004458AC" w:rsidRDefault="00535CD2">
      <w:pPr>
        <w:spacing w:after="240"/>
        <w:jc w:val="both"/>
        <w:rPr>
          <w:rFonts w:ascii="Tahoma" w:hAnsi="Tahoma" w:cs="Tahoma"/>
          <w:b/>
          <w:i/>
          <w:u w:val="single"/>
        </w:rPr>
      </w:pPr>
      <w:r>
        <w:rPr>
          <w:rFonts w:ascii="Tahoma" w:hAnsi="Tahoma" w:cs="Tahoma"/>
        </w:rPr>
        <w:lastRenderedPageBreak/>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Reese Henderson is the chair.</w:t>
      </w:r>
      <w:r w:rsidR="005133C2">
        <w:rPr>
          <w:rFonts w:ascii="Tahoma" w:hAnsi="Tahoma" w:cs="Tahoma"/>
        </w:rPr>
        <w:t xml:space="preserve"> </w:t>
      </w:r>
      <w:r>
        <w:rPr>
          <w:rFonts w:ascii="Tahoma" w:hAnsi="Tahoma" w:cs="Tahoma"/>
        </w:rPr>
        <w:t xml:space="preserve">  </w:t>
      </w:r>
      <w:r w:rsidR="009458B0">
        <w:rPr>
          <w:rFonts w:ascii="Tahoma" w:hAnsi="Tahoma" w:cs="Tahoma"/>
        </w:rPr>
        <w:t xml:space="preserve">The </w:t>
      </w:r>
      <w:r w:rsidR="004C098C">
        <w:rPr>
          <w:rFonts w:ascii="Tahoma" w:hAnsi="Tahoma" w:cs="Tahoma"/>
        </w:rPr>
        <w:t>9</w:t>
      </w:r>
      <w:r w:rsidR="004C098C" w:rsidRPr="004C098C">
        <w:rPr>
          <w:rFonts w:ascii="Tahoma" w:hAnsi="Tahoma" w:cs="Tahoma"/>
          <w:vertAlign w:val="superscript"/>
        </w:rPr>
        <w:t>th</w:t>
      </w:r>
      <w:r w:rsidR="004C098C">
        <w:rPr>
          <w:rFonts w:ascii="Tahoma" w:hAnsi="Tahoma" w:cs="Tahoma"/>
        </w:rPr>
        <w:t xml:space="preserve"> annual </w:t>
      </w:r>
      <w:r w:rsidR="009458B0">
        <w:rPr>
          <w:rFonts w:ascii="Tahoma" w:hAnsi="Tahoma" w:cs="Tahoma"/>
        </w:rPr>
        <w:t>institute and review course will be at the JW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9458B0">
        <w:rPr>
          <w:rFonts w:ascii="Tahoma" w:hAnsi="Tahoma" w:cs="Tahoma"/>
        </w:rPr>
        <w:t>again next year in early March</w:t>
      </w:r>
      <w:r w:rsidR="003B4AA5">
        <w:rPr>
          <w:rFonts w:ascii="Tahoma" w:hAnsi="Tahoma" w:cs="Tahoma"/>
        </w:rPr>
        <w:t xml:space="preserve"> (10-12)</w:t>
      </w:r>
      <w:r w:rsidR="009458B0">
        <w:rPr>
          <w:rFonts w:ascii="Tahoma" w:hAnsi="Tahoma" w:cs="Tahoma"/>
        </w:rPr>
        <w:t xml:space="preserve">.  </w:t>
      </w:r>
      <w:r w:rsidR="005133C2">
        <w:rPr>
          <w:rFonts w:ascii="Tahoma" w:hAnsi="Tahoma" w:cs="Tahoma"/>
        </w:rPr>
        <w:t xml:space="preserve">The luncheon speaker this year will be </w:t>
      </w:r>
      <w:r w:rsidR="004C098C">
        <w:rPr>
          <w:rFonts w:ascii="Tahoma" w:hAnsi="Tahoma" w:cs="Tahoma"/>
        </w:rPr>
        <w:t xml:space="preserve">Kimberly Hurtado, </w:t>
      </w:r>
      <w:r w:rsidR="005133C2">
        <w:rPr>
          <w:rFonts w:ascii="Tahoma" w:hAnsi="Tahoma" w:cs="Tahoma"/>
        </w:rPr>
        <w:t xml:space="preserve">speaking on </w:t>
      </w:r>
      <w:r w:rsidR="004C098C">
        <w:rPr>
          <w:rFonts w:ascii="Tahoma" w:hAnsi="Tahoma" w:cs="Tahoma"/>
        </w:rPr>
        <w:t xml:space="preserve">legal issues arising from </w:t>
      </w:r>
      <w:r w:rsidR="005133C2">
        <w:rPr>
          <w:rFonts w:ascii="Tahoma" w:hAnsi="Tahoma" w:cs="Tahoma"/>
        </w:rPr>
        <w:t xml:space="preserve">3D printing in construction.  </w:t>
      </w:r>
      <w:r w:rsidR="00600E47">
        <w:rPr>
          <w:rFonts w:ascii="Tahoma" w:hAnsi="Tahoma" w:cs="Tahoma"/>
        </w:rPr>
        <w:t xml:space="preserve"> </w:t>
      </w:r>
      <w:r w:rsidR="001A5A91">
        <w:rPr>
          <w:rFonts w:ascii="Tahoma" w:hAnsi="Tahoma" w:cs="Tahoma"/>
        </w:rPr>
        <w:t>The 2016 brochure is active on the bar CLE website page</w:t>
      </w:r>
      <w:r w:rsidR="003B026C">
        <w:rPr>
          <w:rFonts w:ascii="Tahoma" w:hAnsi="Tahoma" w:cs="Tahoma"/>
        </w:rPr>
        <w:t xml:space="preserve">.  </w:t>
      </w:r>
      <w:r w:rsidR="001A5A91">
        <w:rPr>
          <w:rFonts w:ascii="Tahoma" w:hAnsi="Tahoma" w:cs="Tahoma"/>
        </w:rPr>
        <w:t xml:space="preserve">See the brochure for a list of all topics.  </w:t>
      </w:r>
      <w:r w:rsidR="003B026C">
        <w:rPr>
          <w:rFonts w:ascii="Tahoma" w:hAnsi="Tahoma" w:cs="Tahoma"/>
        </w:rPr>
        <w:t>Sponso</w:t>
      </w:r>
      <w:r w:rsidR="001A5A91">
        <w:rPr>
          <w:rFonts w:ascii="Tahoma" w:hAnsi="Tahoma" w:cs="Tahoma"/>
        </w:rPr>
        <w:t>rships are available for 2016</w:t>
      </w:r>
      <w:r w:rsidR="00356446">
        <w:rPr>
          <w:rFonts w:ascii="Tahoma" w:hAnsi="Tahoma" w:cs="Tahoma"/>
        </w:rPr>
        <w:t xml:space="preserve">.  </w:t>
      </w:r>
      <w:r w:rsidR="003B026C">
        <w:rPr>
          <w:rFonts w:ascii="Tahoma" w:hAnsi="Tahoma" w:cs="Tahoma"/>
        </w:rPr>
        <w:t xml:space="preserve">Contract Reese or Jason Quintero.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Neal Sivyer</w:t>
      </w:r>
      <w:r w:rsidR="00785F8B">
        <w:rPr>
          <w:rFonts w:ascii="Tahoma" w:hAnsi="Tahoma" w:cs="Tahoma"/>
        </w:rPr>
        <w:t xml:space="preserve"> is chair.</w:t>
      </w:r>
      <w:r w:rsidR="00DE64F0">
        <w:rPr>
          <w:rFonts w:ascii="Tahoma" w:hAnsi="Tahoma" w:cs="Tahoma"/>
        </w:rPr>
        <w:t xml:space="preserve"> </w:t>
      </w:r>
      <w:r w:rsidR="009458B0">
        <w:rPr>
          <w:rFonts w:ascii="Tahoma" w:hAnsi="Tahoma" w:cs="Tahoma"/>
        </w:rPr>
        <w:t xml:space="preserve">They </w:t>
      </w:r>
      <w:r w:rsidR="001A5A91">
        <w:rPr>
          <w:rFonts w:ascii="Tahoma" w:hAnsi="Tahoma" w:cs="Tahoma"/>
        </w:rPr>
        <w:t>had their webinar on November 8</w:t>
      </w:r>
      <w:r w:rsidR="00356446">
        <w:rPr>
          <w:rFonts w:ascii="Tahoma" w:hAnsi="Tahoma" w:cs="Tahoma"/>
        </w:rPr>
        <w:t>:</w:t>
      </w:r>
      <w:r w:rsidR="005426CE">
        <w:rPr>
          <w:rFonts w:ascii="Tahoma" w:hAnsi="Tahoma" w:cs="Tahoma"/>
        </w:rPr>
        <w:t xml:space="preserve">  “What a real e</w:t>
      </w:r>
      <w:r w:rsidR="00F56489">
        <w:rPr>
          <w:rFonts w:ascii="Tahoma" w:hAnsi="Tahoma" w:cs="Tahoma"/>
        </w:rPr>
        <w:t>state</w:t>
      </w:r>
      <w:r w:rsidR="005426CE">
        <w:rPr>
          <w:rFonts w:ascii="Tahoma" w:hAnsi="Tahoma" w:cs="Tahoma"/>
        </w:rPr>
        <w:t xml:space="preserve"> practitioner </w:t>
      </w:r>
      <w:r w:rsidR="003B4AA5">
        <w:rPr>
          <w:rFonts w:ascii="Tahoma" w:hAnsi="Tahoma" w:cs="Tahoma"/>
        </w:rPr>
        <w:t xml:space="preserve">should </w:t>
      </w:r>
      <w:r w:rsidR="005426CE">
        <w:rPr>
          <w:rFonts w:ascii="Tahoma" w:hAnsi="Tahoma" w:cs="Tahoma"/>
        </w:rPr>
        <w:t xml:space="preserve">do when a client comes to them with a failed </w:t>
      </w:r>
      <w:r w:rsidR="00E33A7B">
        <w:rPr>
          <w:rFonts w:ascii="Tahoma" w:hAnsi="Tahoma" w:cs="Tahoma"/>
        </w:rPr>
        <w:t xml:space="preserve">construction </w:t>
      </w:r>
      <w:r w:rsidR="005426CE">
        <w:rPr>
          <w:rFonts w:ascii="Tahoma" w:hAnsi="Tahoma" w:cs="Tahoma"/>
        </w:rPr>
        <w:t xml:space="preserve">project,” will be the topic.  </w:t>
      </w:r>
      <w:r w:rsidR="009F1224">
        <w:rPr>
          <w:rFonts w:ascii="Tahoma" w:hAnsi="Tahoma" w:cs="Tahoma"/>
        </w:rPr>
        <w:t>The p</w:t>
      </w:r>
      <w:r w:rsidR="001A5A91">
        <w:rPr>
          <w:rFonts w:ascii="Tahoma" w:hAnsi="Tahoma" w:cs="Tahoma"/>
        </w:rPr>
        <w:t>hysical location of the event was</w:t>
      </w:r>
      <w:r w:rsidR="009F1224">
        <w:rPr>
          <w:rFonts w:ascii="Tahoma" w:hAnsi="Tahoma" w:cs="Tahoma"/>
        </w:rPr>
        <w:t xml:space="preserve"> Stetson Law School, in St. Pete. </w:t>
      </w:r>
      <w:r w:rsidR="00780CA6">
        <w:rPr>
          <w:rFonts w:ascii="Tahoma" w:hAnsi="Tahoma" w:cs="Tahoma"/>
        </w:rPr>
        <w:t xml:space="preserve"> </w:t>
      </w:r>
      <w:r w:rsidR="001A5A91">
        <w:rPr>
          <w:rFonts w:ascii="Tahoma" w:hAnsi="Tahoma" w:cs="Tahoma"/>
        </w:rPr>
        <w:t xml:space="preserve">If you attended, please contact Neal to provide feedback on the event.  The committee will discuss future webinars or live events this month. </w:t>
      </w:r>
      <w:r w:rsidR="009F1224">
        <w:rPr>
          <w:rFonts w:ascii="Tahoma" w:hAnsi="Tahoma" w:cs="Tahoma"/>
        </w:rPr>
        <w:t xml:space="preserve"> </w:t>
      </w:r>
    </w:p>
    <w:p w:rsidR="003C5408" w:rsidRDefault="00535CD2" w:rsidP="003C5408">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Fred Dudley reported on </w:t>
      </w:r>
      <w:r w:rsidR="00356446">
        <w:rPr>
          <w:rFonts w:ascii="Tahoma" w:hAnsi="Tahoma" w:cs="Tahoma"/>
        </w:rPr>
        <w:t>administration actions</w:t>
      </w:r>
      <w:r w:rsidR="003C5408">
        <w:rPr>
          <w:rFonts w:ascii="Tahoma" w:hAnsi="Tahoma" w:cs="Tahoma"/>
        </w:rPr>
        <w:t xml:space="preserve"> and noted that he has scaled back the number of admin boards they are tracking and will still track those most directly relevant to the construction industry</w:t>
      </w:r>
      <w:r w:rsidR="00356446">
        <w:rPr>
          <w:rFonts w:ascii="Tahoma" w:hAnsi="Tahoma" w:cs="Tahoma"/>
        </w:rPr>
        <w:t xml:space="preserve">. </w:t>
      </w:r>
      <w:r w:rsidR="003C5408">
        <w:rPr>
          <w:rFonts w:ascii="Tahoma" w:hAnsi="Tahoma" w:cs="Tahoma"/>
        </w:rPr>
        <w:t xml:space="preserve"> Fred’s legislative tracking report starts on page 7 of the circulated monthly report and has active links you can click to track. </w:t>
      </w:r>
      <w:r w:rsidR="00356446">
        <w:rPr>
          <w:rFonts w:ascii="Tahoma" w:hAnsi="Tahoma" w:cs="Tahoma"/>
        </w:rPr>
        <w:t xml:space="preserve"> </w:t>
      </w:r>
      <w:r w:rsidR="003C5408">
        <w:rPr>
          <w:rFonts w:ascii="Tahoma" w:hAnsi="Tahoma" w:cs="Tahoma"/>
        </w:rPr>
        <w:tab/>
      </w:r>
    </w:p>
    <w:p w:rsidR="00741DD3" w:rsidRDefault="00356446" w:rsidP="003C5408">
      <w:pPr>
        <w:spacing w:after="240"/>
        <w:ind w:firstLine="720"/>
        <w:jc w:val="both"/>
        <w:rPr>
          <w:rFonts w:ascii="Tahoma" w:hAnsi="Tahoma" w:cs="Tahoma"/>
        </w:rPr>
      </w:pPr>
      <w:r>
        <w:rPr>
          <w:rFonts w:ascii="Tahoma" w:hAnsi="Tahoma" w:cs="Tahoma"/>
        </w:rPr>
        <w:t xml:space="preserve">There </w:t>
      </w:r>
      <w:r w:rsidR="001A5A91">
        <w:rPr>
          <w:rFonts w:ascii="Tahoma" w:hAnsi="Tahoma" w:cs="Tahoma"/>
        </w:rPr>
        <w:t>were two cases discussed on the call</w:t>
      </w:r>
      <w:r w:rsidR="003C5408">
        <w:rPr>
          <w:rFonts w:ascii="Tahoma" w:hAnsi="Tahoma" w:cs="Tahoma"/>
        </w:rPr>
        <w:t>.  The first involved</w:t>
      </w:r>
      <w:r w:rsidR="001A5A91">
        <w:rPr>
          <w:rFonts w:ascii="Tahoma" w:hAnsi="Tahoma" w:cs="Tahoma"/>
        </w:rPr>
        <w:t xml:space="preserve"> a dispute between a carrier and insured over the duty to indemnify and defend.  </w:t>
      </w:r>
      <w:r w:rsidR="003C5408">
        <w:rPr>
          <w:rFonts w:ascii="Tahoma" w:hAnsi="Tahoma" w:cs="Tahoma"/>
        </w:rPr>
        <w:t xml:space="preserve">The second case also involved a carrier dispute but involved a dispute over the source of awarded attorneys’ fees.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ver is chair.  Contact her</w:t>
      </w:r>
      <w:r w:rsidR="00780CA6">
        <w:rPr>
          <w:rFonts w:ascii="Tahoma" w:hAnsi="Tahoma" w:cs="Tahoma"/>
        </w:rPr>
        <w:t xml:space="preserve"> or Scott Pence</w:t>
      </w:r>
      <w:r w:rsidR="00870D3A">
        <w:rPr>
          <w:rFonts w:ascii="Tahoma" w:hAnsi="Tahoma" w:cs="Tahoma"/>
        </w:rPr>
        <w:t xml:space="preserve"> to get involved.</w:t>
      </w:r>
      <w:r w:rsidR="00F107CB">
        <w:rPr>
          <w:rFonts w:ascii="Tahoma" w:hAnsi="Tahoma" w:cs="Tahoma"/>
        </w:rPr>
        <w:t xml:space="preserve">  </w:t>
      </w:r>
      <w:r w:rsidR="00F81CC9">
        <w:rPr>
          <w:rFonts w:ascii="Tahoma" w:hAnsi="Tahoma" w:cs="Tahoma"/>
        </w:rPr>
        <w:t xml:space="preserve">No formal written report this month.  </w:t>
      </w:r>
      <w:r w:rsidR="00356446">
        <w:rPr>
          <w:rFonts w:ascii="Tahoma" w:hAnsi="Tahoma" w:cs="Tahoma"/>
        </w:rPr>
        <w:t xml:space="preserve">A survey of transactional tips is being put together for distribution.  </w:t>
      </w:r>
      <w:r w:rsidR="00780CA6">
        <w:rPr>
          <w:rFonts w:ascii="Tahoma" w:hAnsi="Tahoma" w:cs="Tahoma"/>
        </w:rPr>
        <w:t xml:space="preserve">There </w:t>
      </w:r>
      <w:r w:rsidR="007A5B22">
        <w:rPr>
          <w:rFonts w:ascii="Tahoma" w:hAnsi="Tahoma" w:cs="Tahoma"/>
        </w:rPr>
        <w:t xml:space="preserve">are quarterly conference calls.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3C5408">
        <w:rPr>
          <w:rFonts w:ascii="Tahoma" w:hAnsi="Tahoma" w:cs="Tahoma"/>
        </w:rPr>
        <w:t>T</w:t>
      </w:r>
      <w:r w:rsidR="00780CA6">
        <w:rPr>
          <w:rFonts w:ascii="Tahoma" w:hAnsi="Tahoma" w:cs="Tahoma"/>
        </w:rPr>
        <w:t xml:space="preserve">he </w:t>
      </w:r>
      <w:r w:rsidR="007A5B22">
        <w:rPr>
          <w:rFonts w:ascii="Tahoma" w:hAnsi="Tahoma" w:cs="Tahoma"/>
        </w:rPr>
        <w:t>presentation</w:t>
      </w:r>
      <w:r w:rsidR="00780CA6">
        <w:rPr>
          <w:rFonts w:ascii="Tahoma" w:hAnsi="Tahoma" w:cs="Tahoma"/>
        </w:rPr>
        <w:t xml:space="preserve"> </w:t>
      </w:r>
      <w:r w:rsidR="001A697B">
        <w:rPr>
          <w:rFonts w:ascii="Tahoma" w:hAnsi="Tahoma" w:cs="Tahoma"/>
        </w:rPr>
        <w:t>for Fort Lauderdale</w:t>
      </w:r>
      <w:r w:rsidR="00780CA6">
        <w:rPr>
          <w:rFonts w:ascii="Tahoma" w:hAnsi="Tahoma" w:cs="Tahoma"/>
        </w:rPr>
        <w:t xml:space="preserve"> took place</w:t>
      </w:r>
      <w:r w:rsidR="007A5B22">
        <w:rPr>
          <w:rFonts w:ascii="Tahoma" w:hAnsi="Tahoma" w:cs="Tahoma"/>
        </w:rPr>
        <w:t xml:space="preserve"> and was successful</w:t>
      </w:r>
      <w:r w:rsidR="00780CA6">
        <w:rPr>
          <w:rFonts w:ascii="Tahoma" w:hAnsi="Tahoma" w:cs="Tahoma"/>
        </w:rPr>
        <w:t xml:space="preserve">. </w:t>
      </w:r>
      <w:r w:rsidR="001A697B">
        <w:rPr>
          <w:rFonts w:ascii="Tahoma" w:hAnsi="Tahoma" w:cs="Tahoma"/>
        </w:rPr>
        <w:t xml:space="preserve"> Tampa</w:t>
      </w:r>
      <w:r w:rsidR="007A5B22">
        <w:rPr>
          <w:rFonts w:ascii="Tahoma" w:hAnsi="Tahoma" w:cs="Tahoma"/>
        </w:rPr>
        <w:t xml:space="preserve"> (moved to January 19 or 20</w:t>
      </w:r>
      <w:r w:rsidR="00780CA6">
        <w:rPr>
          <w:rFonts w:ascii="Tahoma" w:hAnsi="Tahoma" w:cs="Tahoma"/>
        </w:rPr>
        <w:t xml:space="preserve">) </w:t>
      </w:r>
      <w:r w:rsidR="001A697B">
        <w:rPr>
          <w:rFonts w:ascii="Tahoma" w:hAnsi="Tahoma" w:cs="Tahoma"/>
        </w:rPr>
        <w:t xml:space="preserve">and Orlando </w:t>
      </w:r>
      <w:r w:rsidR="007A5B22">
        <w:rPr>
          <w:rFonts w:ascii="Tahoma" w:hAnsi="Tahoma" w:cs="Tahoma"/>
        </w:rPr>
        <w:t>(spring</w:t>
      </w:r>
      <w:r w:rsidR="00780CA6">
        <w:rPr>
          <w:rFonts w:ascii="Tahoma" w:hAnsi="Tahoma" w:cs="Tahoma"/>
        </w:rPr>
        <w:t xml:space="preserve"> 2016) </w:t>
      </w:r>
      <w:r w:rsidR="001A697B">
        <w:rPr>
          <w:rFonts w:ascii="Tahoma" w:hAnsi="Tahoma" w:cs="Tahoma"/>
        </w:rPr>
        <w:t>are set</w:t>
      </w:r>
      <w:r w:rsidR="00780CA6">
        <w:rPr>
          <w:rFonts w:ascii="Tahoma" w:hAnsi="Tahoma" w:cs="Tahoma"/>
        </w:rPr>
        <w:t xml:space="preserve"> as future locations</w:t>
      </w:r>
      <w:r w:rsidR="0063776B">
        <w:rPr>
          <w:rFonts w:ascii="Tahoma" w:hAnsi="Tahoma" w:cs="Tahoma"/>
        </w:rPr>
        <w:t xml:space="preserve">.  </w:t>
      </w:r>
      <w:r w:rsidR="00E33A7B">
        <w:rPr>
          <w:rFonts w:ascii="Tahoma" w:hAnsi="Tahoma" w:cs="Tahoma"/>
        </w:rPr>
        <w:t xml:space="preserve">The events are geared toward contractors, not attorneys.  </w:t>
      </w:r>
      <w:r w:rsidR="0063776B">
        <w:rPr>
          <w:rFonts w:ascii="Tahoma" w:hAnsi="Tahoma" w:cs="Tahoma"/>
        </w:rPr>
        <w:t xml:space="preserve">The committee will now focus on marketing the events.  </w:t>
      </w:r>
      <w:r w:rsidR="00E33A7B">
        <w:rPr>
          <w:rFonts w:ascii="Tahoma" w:hAnsi="Tahoma" w:cs="Tahoma"/>
        </w:rPr>
        <w:t xml:space="preserve">There will be 3 per year.  The goal is to have up to 5 presenters and up to 15 contractors.    </w:t>
      </w:r>
      <w:r w:rsidR="007A5B22">
        <w:rPr>
          <w:rFonts w:ascii="Tahoma" w:hAnsi="Tahoma" w:cs="Tahoma"/>
        </w:rPr>
        <w:t xml:space="preserve">Fred added that CLE credit approval is pending, and may have already been granted for the Tampa event.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3C5408">
        <w:rPr>
          <w:rFonts w:ascii="Tahoma" w:hAnsi="Tahoma" w:cs="Tahoma"/>
        </w:rPr>
        <w:t>reported that the session starts tomorrow</w:t>
      </w:r>
      <w:r w:rsidR="00F107CB">
        <w:rPr>
          <w:rFonts w:ascii="Tahoma" w:hAnsi="Tahoma" w:cs="Tahoma"/>
        </w:rPr>
        <w:t xml:space="preserve">.  </w:t>
      </w:r>
      <w:r w:rsidR="00424074">
        <w:rPr>
          <w:rFonts w:ascii="Tahoma" w:hAnsi="Tahoma" w:cs="Tahoma"/>
        </w:rPr>
        <w:t xml:space="preserve"> </w:t>
      </w:r>
      <w:r w:rsidR="008B2B07">
        <w:rPr>
          <w:rFonts w:ascii="Tahoma" w:hAnsi="Tahoma" w:cs="Tahoma"/>
        </w:rPr>
        <w:t xml:space="preserve"> </w:t>
      </w:r>
      <w:r w:rsidR="00424074">
        <w:rPr>
          <w:rFonts w:ascii="Tahoma" w:hAnsi="Tahoma" w:cs="Tahoma"/>
        </w:rPr>
        <w:t>Anyone interested in participating in this or other legislative to</w:t>
      </w:r>
      <w:r w:rsidR="009D1F65">
        <w:rPr>
          <w:rFonts w:ascii="Tahoma" w:hAnsi="Tahoma" w:cs="Tahoma"/>
        </w:rPr>
        <w:t xml:space="preserve">pics should contact Sanjay </w:t>
      </w:r>
      <w:r w:rsidR="00424074">
        <w:rPr>
          <w:rFonts w:ascii="Tahoma" w:hAnsi="Tahoma" w:cs="Tahoma"/>
        </w:rPr>
        <w:t>about joining the Legislative subcommittee.</w:t>
      </w:r>
      <w:r w:rsidR="007A5B22">
        <w:rPr>
          <w:rFonts w:ascii="Tahoma" w:hAnsi="Tahoma" w:cs="Tahoma"/>
        </w:rPr>
        <w:t xml:space="preserve"> Two current issues include dealing with the termination and recommencement of a Notice of Commencement and the effect on priority of liens.  Another issue up for discussion is a proposal to statutorily define a process for dealing with open/abandoned permits.  </w:t>
      </w:r>
      <w:r w:rsidR="003C5408">
        <w:rPr>
          <w:rFonts w:ascii="Tahoma" w:hAnsi="Tahoma" w:cs="Tahoma"/>
        </w:rPr>
        <w:t xml:space="preserve">There is a bill pending for 2016 involves the statute of repose (HB0297 SB0316) and attempts to define the date of completion for statute of repose purposes.  The major construction industry groups are in favor of this bill.  The bill does not propose changing the statute of repose at this time, but does propose a way to define the trigger date.  There is another bill involving </w:t>
      </w:r>
      <w:r w:rsidR="003C5408">
        <w:rPr>
          <w:rFonts w:ascii="Tahoma" w:hAnsi="Tahoma" w:cs="Tahoma"/>
        </w:rPr>
        <w:lastRenderedPageBreak/>
        <w:t xml:space="preserve">uniform permit applications that would allow a shorter time frame for expiration of NOC’s.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3C5408">
        <w:rPr>
          <w:rFonts w:ascii="Tahoma" w:hAnsi="Tahoma" w:cs="Tahoma"/>
        </w:rPr>
        <w:t>Bryan Judah has is</w:t>
      </w:r>
      <w:r w:rsidR="00F81CC9">
        <w:rPr>
          <w:rFonts w:ascii="Tahoma" w:hAnsi="Tahoma" w:cs="Tahoma"/>
        </w:rPr>
        <w:t xml:space="preserve"> chair.  </w:t>
      </w:r>
      <w:r w:rsidR="007A5B22">
        <w:rPr>
          <w:rFonts w:ascii="Tahoma" w:hAnsi="Tahoma" w:cs="Tahoma"/>
        </w:rPr>
        <w:t>One new member</w:t>
      </w:r>
      <w:r w:rsidR="009D1F65">
        <w:rPr>
          <w:rFonts w:ascii="Tahoma" w:hAnsi="Tahoma" w:cs="Tahoma"/>
        </w:rPr>
        <w:t xml:space="preserve"> joined </w:t>
      </w:r>
      <w:r w:rsidR="003C5408">
        <w:rPr>
          <w:rFonts w:ascii="Tahoma" w:hAnsi="Tahoma" w:cs="Tahoma"/>
        </w:rPr>
        <w:t>since the last report</w:t>
      </w:r>
      <w:r w:rsidR="00E33A7B">
        <w:rPr>
          <w:rFonts w:ascii="Tahoma" w:hAnsi="Tahoma" w:cs="Tahoma"/>
        </w:rPr>
        <w:t>.</w:t>
      </w:r>
      <w:r w:rsidR="003C5408">
        <w:rPr>
          <w:rFonts w:ascii="Tahoma" w:hAnsi="Tahoma" w:cs="Tahoma"/>
        </w:rPr>
        <w:t xml:space="preserve">  There are now 644 members.  </w:t>
      </w:r>
      <w:r w:rsidR="00E33A7B">
        <w:rPr>
          <w:rFonts w:ascii="Tahoma" w:hAnsi="Tahoma" w:cs="Tahoma"/>
        </w:rPr>
        <w:t xml:space="preserve">  </w:t>
      </w:r>
      <w:r w:rsidR="00FF5853">
        <w:rPr>
          <w:rFonts w:ascii="Tahoma" w:hAnsi="Tahoma" w:cs="Tahoma"/>
        </w:rPr>
        <w:t xml:space="preserve">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6570D2">
        <w:rPr>
          <w:rFonts w:ascii="Tahoma" w:hAnsi="Tahoma" w:cs="Tahoma"/>
        </w:rPr>
        <w:t xml:space="preserve">is chair.  </w:t>
      </w:r>
      <w:r w:rsidR="00B60AA1">
        <w:rPr>
          <w:rFonts w:ascii="Tahoma" w:hAnsi="Tahoma" w:cs="Tahoma"/>
        </w:rPr>
        <w:t>The December article on the Tiara case is being circulated.  If you are aware of any appellate action pending on that case, please let Jared know</w:t>
      </w:r>
      <w:r w:rsidR="007A5B22">
        <w:rPr>
          <w:rFonts w:ascii="Tahoma" w:hAnsi="Tahoma" w:cs="Tahoma"/>
        </w:rPr>
        <w:t xml:space="preserve">.  </w:t>
      </w:r>
      <w:r w:rsidR="00780CA6">
        <w:rPr>
          <w:rFonts w:ascii="Tahoma" w:hAnsi="Tahoma" w:cs="Tahoma"/>
        </w:rPr>
        <w:t>Jared</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7A5B22">
        <w:rPr>
          <w:rFonts w:ascii="Tahoma" w:hAnsi="Tahoma" w:cs="Tahoma"/>
        </w:rPr>
        <w:t>.</w:t>
      </w:r>
      <w:r w:rsidR="00AC3DCF" w:rsidRPr="00AC3DCF">
        <w:rPr>
          <w:rFonts w:ascii="Tahoma" w:hAnsi="Tahoma" w:cs="Tahoma"/>
        </w:rPr>
        <w:t xml:space="preserve">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r w:rsidR="00282564">
        <w:rPr>
          <w:rFonts w:ascii="Tahoma" w:hAnsi="Tahoma" w:cs="Tahoma"/>
          <w:b/>
        </w:rPr>
        <w:t xml:space="preserve">Mickley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7A5B22">
        <w:rPr>
          <w:rFonts w:ascii="Tahoma" w:hAnsi="Tahoma" w:cs="Tahoma"/>
        </w:rPr>
        <w:t>Sean’s article on the Jax Utility case will appear in the Winter edition of ActionLine.  We would like to have</w:t>
      </w:r>
      <w:r w:rsidR="00667850">
        <w:rPr>
          <w:rFonts w:ascii="Tahoma" w:hAnsi="Tahoma" w:cs="Tahoma"/>
        </w:rPr>
        <w:t xml:space="preserve"> a construction article in Action Line every quarter. </w:t>
      </w:r>
      <w:r w:rsidR="007A5B22">
        <w:rPr>
          <w:rFonts w:ascii="Tahoma" w:hAnsi="Tahoma" w:cs="Tahoma"/>
        </w:rPr>
        <w:t xml:space="preserve"> In Spring, Steve Lesser will have an article on implementing 558 procedures in practice.</w:t>
      </w:r>
      <w:r w:rsidR="00667850">
        <w:rPr>
          <w:rFonts w:ascii="Tahoma" w:hAnsi="Tahoma" w:cs="Tahoma"/>
        </w:rPr>
        <w:t xml:space="preserve"> </w:t>
      </w:r>
      <w:r w:rsidR="00FF5853">
        <w:rPr>
          <w:rFonts w:ascii="Tahoma" w:hAnsi="Tahoma" w:cs="Tahoma"/>
        </w:rPr>
        <w:t xml:space="preserve"> </w:t>
      </w:r>
      <w:r w:rsidR="0063776B">
        <w:rPr>
          <w:rFonts w:ascii="Tahoma" w:hAnsi="Tahoma" w:cs="Tahoma"/>
        </w:rPr>
        <w:t xml:space="preserve">  </w:t>
      </w:r>
      <w:r w:rsidR="00BA7F5F">
        <w:rPr>
          <w:rFonts w:ascii="Tahoma" w:hAnsi="Tahoma" w:cs="Tahoma"/>
        </w:rPr>
        <w:t>Email S</w:t>
      </w:r>
      <w:r w:rsidR="00DC5F2F" w:rsidRPr="00DC5F2F">
        <w:rPr>
          <w:rFonts w:ascii="Tahoma" w:hAnsi="Tahoma" w:cs="Tahoma"/>
        </w:rPr>
        <w:t xml:space="preserve">ean at </w:t>
      </w:r>
      <w:hyperlink r:id="rId7" w:history="1">
        <w:r w:rsidR="007A5B22" w:rsidRPr="00265D2A">
          <w:rPr>
            <w:rStyle w:val="Hyperlink"/>
            <w:rFonts w:ascii="Tahoma" w:hAnsi="Tahoma" w:cs="Tahoma"/>
          </w:rPr>
          <w:t>smickley@gouldcooksey.com</w:t>
        </w:r>
      </w:hyperlink>
      <w:r w:rsidR="007A5B22">
        <w:rPr>
          <w:rFonts w:ascii="Tahoma" w:hAnsi="Tahoma" w:cs="Tahoma"/>
        </w:rPr>
        <w:t xml:space="preserve"> for ideas or to volunteer to peer review</w:t>
      </w:r>
      <w:r w:rsidR="00BA7F5F">
        <w:rPr>
          <w:rFonts w:ascii="Tahoma" w:hAnsi="Tahoma" w:cs="Tahoma"/>
        </w:rPr>
        <w:t>.</w:t>
      </w:r>
    </w:p>
    <w:p w:rsidR="00EB3C6A"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B60AA1">
        <w:rPr>
          <w:rFonts w:ascii="Tahoma" w:hAnsi="Tahoma" w:cs="Tahoma"/>
        </w:rPr>
        <w:t>No items to report this month</w:t>
      </w:r>
      <w:r w:rsidR="00EB3C6A">
        <w:rPr>
          <w:rFonts w:ascii="Tahoma" w:hAnsi="Tahoma" w:cs="Tahoma"/>
        </w:rPr>
        <w:t xml:space="preserve">. </w:t>
      </w:r>
      <w:r w:rsidR="009D1F65">
        <w:rPr>
          <w:rFonts w:ascii="Tahoma" w:hAnsi="Tahoma" w:cs="Tahoma"/>
        </w:rPr>
        <w:t xml:space="preserve">  </w:t>
      </w:r>
      <w:r w:rsidR="00B60AA1">
        <w:rPr>
          <w:rFonts w:ascii="Tahoma" w:hAnsi="Tahoma" w:cs="Tahoma"/>
        </w:rPr>
        <w:t xml:space="preserve">She noted SB 438 which would change prompt pay timing and bond requirements on certain jobs related to small businesses.  </w:t>
      </w:r>
      <w:r w:rsidR="009D1F65">
        <w:rPr>
          <w:rFonts w:ascii="Tahoma" w:hAnsi="Tahoma" w:cs="Tahoma"/>
        </w:rPr>
        <w:t>Please contact Lisa to get involved</w:t>
      </w:r>
      <w:r w:rsidR="00EB3C6A">
        <w:rPr>
          <w:rFonts w:ascii="Tahoma" w:hAnsi="Tahoma" w:cs="Tahoma"/>
        </w:rPr>
        <w:t>.</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5D59C0">
        <w:rPr>
          <w:rFonts w:ascii="Tahoma" w:hAnsi="Tahoma" w:cs="Tahoma"/>
        </w:rPr>
        <w:t xml:space="preserve">No report, but check the website which has the podcasts and notes available from past meetings.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415130">
        <w:rPr>
          <w:rFonts w:ascii="Tahoma" w:hAnsi="Tahoma" w:cs="Tahoma"/>
        </w:rPr>
        <w:t>There are 5 new cou</w:t>
      </w:r>
      <w:r w:rsidR="005D59C0">
        <w:rPr>
          <w:rFonts w:ascii="Tahoma" w:hAnsi="Tahoma" w:cs="Tahoma"/>
        </w:rPr>
        <w:t>rse numbers approved and were</w:t>
      </w:r>
      <w:r w:rsidR="00415130">
        <w:rPr>
          <w:rFonts w:ascii="Tahoma" w:hAnsi="Tahoma" w:cs="Tahoma"/>
        </w:rPr>
        <w:t xml:space="preserve"> circulated via the list serv</w:t>
      </w:r>
      <w:r w:rsidR="005D59C0">
        <w:rPr>
          <w:rFonts w:ascii="Tahoma" w:hAnsi="Tahoma" w:cs="Tahoma"/>
        </w:rPr>
        <w:t xml:space="preserve"> in August</w:t>
      </w:r>
      <w:r w:rsidR="00415130">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882FCD">
        <w:rPr>
          <w:rFonts w:ascii="Tahoma" w:hAnsi="Tahoma" w:cs="Tahoma"/>
        </w:rPr>
        <w:t xml:space="preserve"> for all months</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r w:rsidR="0022350D">
        <w:rPr>
          <w:rFonts w:ascii="Tahoma" w:hAnsi="Tahoma" w:cs="Tahoma"/>
        </w:rPr>
        <w:t xml:space="preserve">  The CLE Subcommittee chair position is currently open.  Please contact Hardy if you are interested in serving.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985342">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3E01CD">
        <w:rPr>
          <w:rFonts w:ascii="Tahoma" w:hAnsi="Tahoma" w:cs="Tahoma"/>
        </w:rPr>
        <w:t xml:space="preserve"> (Started at 11</w:t>
      </w:r>
      <w:r w:rsidR="008641B0">
        <w:rPr>
          <w:rFonts w:ascii="Tahoma" w:hAnsi="Tahoma" w:cs="Tahoma"/>
        </w:rPr>
        <w:t>:</w:t>
      </w:r>
      <w:r w:rsidR="00B60AA1">
        <w:rPr>
          <w:rFonts w:ascii="Tahoma" w:hAnsi="Tahoma" w:cs="Tahoma"/>
        </w:rPr>
        <w:t>57</w:t>
      </w:r>
      <w:r w:rsidR="003E01CD">
        <w:rPr>
          <w:rFonts w:ascii="Tahoma" w:hAnsi="Tahoma" w:cs="Tahoma"/>
        </w:rPr>
        <w:t xml:space="preserve"> A</w:t>
      </w:r>
      <w:r w:rsidR="006A5DF2">
        <w:rPr>
          <w:rFonts w:ascii="Tahoma" w:hAnsi="Tahoma" w:cs="Tahoma"/>
        </w:rPr>
        <w:t xml:space="preserve">.M. and ended at </w:t>
      </w:r>
      <w:r w:rsidR="00415130">
        <w:rPr>
          <w:rFonts w:ascii="Tahoma" w:hAnsi="Tahoma" w:cs="Tahoma"/>
        </w:rPr>
        <w:t>12:</w:t>
      </w:r>
      <w:r w:rsidR="0022350D">
        <w:rPr>
          <w:rFonts w:ascii="Tahoma" w:hAnsi="Tahoma" w:cs="Tahoma"/>
        </w:rPr>
        <w:t>41</w:t>
      </w:r>
      <w:r w:rsidR="006B4585">
        <w:rPr>
          <w:rFonts w:ascii="Tahoma" w:hAnsi="Tahoma" w:cs="Tahoma"/>
        </w:rPr>
        <w:t xml:space="preserve"> </w:t>
      </w:r>
      <w:r w:rsidR="006A5DF2" w:rsidRPr="00C04F31">
        <w:rPr>
          <w:rFonts w:ascii="Tahoma" w:hAnsi="Tahoma" w:cs="Tahoma"/>
        </w:rPr>
        <w:t>P.M.)</w:t>
      </w:r>
    </w:p>
    <w:p w:rsidR="00356446" w:rsidRDefault="006A5DF2" w:rsidP="00124C2F">
      <w:pPr>
        <w:spacing w:after="240"/>
        <w:jc w:val="both"/>
        <w:rPr>
          <w:rFonts w:ascii="Tahoma" w:hAnsi="Tahoma" w:cs="Tahoma"/>
        </w:rPr>
      </w:pPr>
      <w:r>
        <w:rPr>
          <w:rFonts w:ascii="Tahoma" w:hAnsi="Tahoma" w:cs="Tahoma"/>
        </w:rPr>
        <w:tab/>
      </w:r>
      <w:r w:rsidR="00B60AA1">
        <w:rPr>
          <w:rFonts w:ascii="Tahoma" w:hAnsi="Tahoma" w:cs="Tahoma"/>
        </w:rPr>
        <w:t>Hardy</w:t>
      </w:r>
      <w:r w:rsidR="003E01CD">
        <w:rPr>
          <w:rFonts w:ascii="Tahoma" w:hAnsi="Tahoma" w:cs="Tahoma"/>
        </w:rPr>
        <w:t xml:space="preserve"> introduced </w:t>
      </w:r>
      <w:r w:rsidR="00B60AA1">
        <w:rPr>
          <w:rFonts w:ascii="Tahoma" w:hAnsi="Tahoma" w:cs="Tahoma"/>
        </w:rPr>
        <w:t xml:space="preserve">the committee’s own, Reese Henderson.  He is a shareholder at Gray Robinson and chair of the Construction Law Institute as well as a vice-chair of </w:t>
      </w:r>
      <w:r w:rsidR="00B60AA1">
        <w:rPr>
          <w:rFonts w:ascii="Tahoma" w:hAnsi="Tahoma" w:cs="Tahoma"/>
        </w:rPr>
        <w:lastRenderedPageBreak/>
        <w:t>this committee.</w:t>
      </w:r>
      <w:r w:rsidR="00356446" w:rsidRPr="00356446">
        <w:rPr>
          <w:rFonts w:ascii="Tahoma" w:hAnsi="Tahoma" w:cs="Tahoma"/>
        </w:rPr>
        <w:t xml:space="preserve"> </w:t>
      </w:r>
      <w:r w:rsidR="00B60AA1">
        <w:rPr>
          <w:rFonts w:ascii="Tahoma" w:hAnsi="Tahoma" w:cs="Tahoma"/>
        </w:rPr>
        <w:t xml:space="preserve">Reese is a certified mediator and presented on confidentiality issues in mediation.   </w:t>
      </w:r>
    </w:p>
    <w:p w:rsidR="004458AC" w:rsidRDefault="006A5DF2" w:rsidP="00124C2F">
      <w:pPr>
        <w:spacing w:after="240"/>
        <w:jc w:val="both"/>
        <w:rPr>
          <w:rFonts w:ascii="Tahoma" w:hAnsi="Tahoma" w:cs="Tahoma"/>
        </w:rPr>
      </w:pP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A75288">
        <w:rPr>
          <w:rFonts w:ascii="Tahoma" w:hAnsi="Tahoma" w:cs="Tahoma"/>
        </w:rPr>
        <w:t>2:4</w:t>
      </w:r>
      <w:r w:rsidR="0022350D">
        <w:rPr>
          <w:rFonts w:ascii="Tahoma" w:hAnsi="Tahoma" w:cs="Tahoma"/>
        </w:rPr>
        <w:t>1</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B60AA1">
        <w:rPr>
          <w:rFonts w:ascii="Tahoma" w:hAnsi="Tahoma" w:cs="Tahoma"/>
          <w:b/>
        </w:rPr>
        <w:t>February 8</w:t>
      </w:r>
      <w:r w:rsidR="008E74E4">
        <w:rPr>
          <w:rFonts w:ascii="Tahoma" w:hAnsi="Tahoma" w:cs="Tahoma"/>
          <w:b/>
        </w:rPr>
        <w:t>,</w:t>
      </w:r>
      <w:r w:rsidR="00B60AA1">
        <w:rPr>
          <w:rFonts w:ascii="Tahoma" w:hAnsi="Tahoma" w:cs="Tahoma"/>
          <w:b/>
        </w:rPr>
        <w:t xml:space="preserve"> 2016</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8"/>
      <w:footerReference w:type="default" r:id="rId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22350D">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17761"/>
  </w:hdrShapeDefaults>
  <w:footnotePr>
    <w:footnote w:id="-1"/>
    <w:footnote w:id="0"/>
  </w:footnotePr>
  <w:endnotePr>
    <w:numFmt w:val="decimal"/>
    <w:endnote w:id="-1"/>
    <w:endnote w:id="0"/>
  </w:endnotePr>
  <w:compat>
    <w:useFELayout/>
    <w:compatSetting w:name="compatibilityMode" w:uri="http://schemas.microsoft.com/office/word" w:val="12"/>
  </w:compat>
  <w:rsids>
    <w:rsidRoot w:val="004458AC"/>
    <w:rsid w:val="00006F73"/>
    <w:rsid w:val="00025ECA"/>
    <w:rsid w:val="00054EFD"/>
    <w:rsid w:val="0005525B"/>
    <w:rsid w:val="00063761"/>
    <w:rsid w:val="00077701"/>
    <w:rsid w:val="0008250C"/>
    <w:rsid w:val="000B3F58"/>
    <w:rsid w:val="000D0932"/>
    <w:rsid w:val="000E03A5"/>
    <w:rsid w:val="000E1AD3"/>
    <w:rsid w:val="000E2066"/>
    <w:rsid w:val="000F568C"/>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5A91"/>
    <w:rsid w:val="001A66F2"/>
    <w:rsid w:val="001A697B"/>
    <w:rsid w:val="001B371F"/>
    <w:rsid w:val="001C0C09"/>
    <w:rsid w:val="001C380A"/>
    <w:rsid w:val="001C62ED"/>
    <w:rsid w:val="001D4973"/>
    <w:rsid w:val="001F7F87"/>
    <w:rsid w:val="00201043"/>
    <w:rsid w:val="0022350D"/>
    <w:rsid w:val="002340CB"/>
    <w:rsid w:val="00246520"/>
    <w:rsid w:val="00276471"/>
    <w:rsid w:val="00282326"/>
    <w:rsid w:val="00282564"/>
    <w:rsid w:val="00295BD4"/>
    <w:rsid w:val="002B0589"/>
    <w:rsid w:val="002B51A1"/>
    <w:rsid w:val="002B5E57"/>
    <w:rsid w:val="002C15C5"/>
    <w:rsid w:val="002E21A6"/>
    <w:rsid w:val="002E5D70"/>
    <w:rsid w:val="002F315F"/>
    <w:rsid w:val="002F58E6"/>
    <w:rsid w:val="003101AB"/>
    <w:rsid w:val="00310202"/>
    <w:rsid w:val="00314A98"/>
    <w:rsid w:val="00356446"/>
    <w:rsid w:val="0036293C"/>
    <w:rsid w:val="003748D7"/>
    <w:rsid w:val="003806B8"/>
    <w:rsid w:val="003915E8"/>
    <w:rsid w:val="003A52F3"/>
    <w:rsid w:val="003B026C"/>
    <w:rsid w:val="003B4AA5"/>
    <w:rsid w:val="003B7944"/>
    <w:rsid w:val="003C5408"/>
    <w:rsid w:val="003C709B"/>
    <w:rsid w:val="003D569C"/>
    <w:rsid w:val="003D6263"/>
    <w:rsid w:val="003E01CD"/>
    <w:rsid w:val="003E3E23"/>
    <w:rsid w:val="003E6EC8"/>
    <w:rsid w:val="0040063C"/>
    <w:rsid w:val="0040202C"/>
    <w:rsid w:val="004048F4"/>
    <w:rsid w:val="0040556C"/>
    <w:rsid w:val="00414A6D"/>
    <w:rsid w:val="00415130"/>
    <w:rsid w:val="0041657F"/>
    <w:rsid w:val="00416EEF"/>
    <w:rsid w:val="00424074"/>
    <w:rsid w:val="00430E1D"/>
    <w:rsid w:val="0044138F"/>
    <w:rsid w:val="00444A85"/>
    <w:rsid w:val="004458AC"/>
    <w:rsid w:val="00473839"/>
    <w:rsid w:val="00497C84"/>
    <w:rsid w:val="004A1D4A"/>
    <w:rsid w:val="004A265D"/>
    <w:rsid w:val="004C098C"/>
    <w:rsid w:val="004D2A3B"/>
    <w:rsid w:val="004D4A2E"/>
    <w:rsid w:val="004E20B0"/>
    <w:rsid w:val="004E23F6"/>
    <w:rsid w:val="005133C2"/>
    <w:rsid w:val="00534FC4"/>
    <w:rsid w:val="00535CD2"/>
    <w:rsid w:val="005363EE"/>
    <w:rsid w:val="00540E5D"/>
    <w:rsid w:val="005426CE"/>
    <w:rsid w:val="00545992"/>
    <w:rsid w:val="0054735F"/>
    <w:rsid w:val="00547F38"/>
    <w:rsid w:val="0055169A"/>
    <w:rsid w:val="005521EA"/>
    <w:rsid w:val="005675DB"/>
    <w:rsid w:val="005811A8"/>
    <w:rsid w:val="0058269E"/>
    <w:rsid w:val="005847E7"/>
    <w:rsid w:val="005858B4"/>
    <w:rsid w:val="005933DF"/>
    <w:rsid w:val="00596268"/>
    <w:rsid w:val="005A75AB"/>
    <w:rsid w:val="005B14E0"/>
    <w:rsid w:val="005C1793"/>
    <w:rsid w:val="005D59C0"/>
    <w:rsid w:val="005E6A79"/>
    <w:rsid w:val="005E6CE6"/>
    <w:rsid w:val="005F02FF"/>
    <w:rsid w:val="005F5C05"/>
    <w:rsid w:val="005F6E6B"/>
    <w:rsid w:val="00600E47"/>
    <w:rsid w:val="0061561A"/>
    <w:rsid w:val="00625230"/>
    <w:rsid w:val="006306C7"/>
    <w:rsid w:val="0063776B"/>
    <w:rsid w:val="00643172"/>
    <w:rsid w:val="00645CFA"/>
    <w:rsid w:val="006570D2"/>
    <w:rsid w:val="00667850"/>
    <w:rsid w:val="00671F05"/>
    <w:rsid w:val="00674078"/>
    <w:rsid w:val="006773AD"/>
    <w:rsid w:val="006A5DF2"/>
    <w:rsid w:val="006B4585"/>
    <w:rsid w:val="006C3431"/>
    <w:rsid w:val="006C7022"/>
    <w:rsid w:val="006D2C33"/>
    <w:rsid w:val="006E7A6C"/>
    <w:rsid w:val="006F0274"/>
    <w:rsid w:val="00700E8C"/>
    <w:rsid w:val="00714186"/>
    <w:rsid w:val="00714E12"/>
    <w:rsid w:val="00732A09"/>
    <w:rsid w:val="00741DD3"/>
    <w:rsid w:val="007467D0"/>
    <w:rsid w:val="0076310E"/>
    <w:rsid w:val="007807BC"/>
    <w:rsid w:val="00780CA6"/>
    <w:rsid w:val="00785965"/>
    <w:rsid w:val="00785F8B"/>
    <w:rsid w:val="0079106F"/>
    <w:rsid w:val="007914DC"/>
    <w:rsid w:val="007A5B22"/>
    <w:rsid w:val="007B152A"/>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85342"/>
    <w:rsid w:val="009925D1"/>
    <w:rsid w:val="009B747A"/>
    <w:rsid w:val="009B7A76"/>
    <w:rsid w:val="009C1862"/>
    <w:rsid w:val="009C5844"/>
    <w:rsid w:val="009D1F65"/>
    <w:rsid w:val="009E31CF"/>
    <w:rsid w:val="009E6F9D"/>
    <w:rsid w:val="009F1224"/>
    <w:rsid w:val="00A11FB3"/>
    <w:rsid w:val="00A13F39"/>
    <w:rsid w:val="00A14D82"/>
    <w:rsid w:val="00A350AE"/>
    <w:rsid w:val="00A452DD"/>
    <w:rsid w:val="00A46E06"/>
    <w:rsid w:val="00A475ED"/>
    <w:rsid w:val="00A6031D"/>
    <w:rsid w:val="00A63891"/>
    <w:rsid w:val="00A75288"/>
    <w:rsid w:val="00A85AB9"/>
    <w:rsid w:val="00A9384D"/>
    <w:rsid w:val="00A93C53"/>
    <w:rsid w:val="00AC3DCF"/>
    <w:rsid w:val="00AC5280"/>
    <w:rsid w:val="00AE4420"/>
    <w:rsid w:val="00B049C9"/>
    <w:rsid w:val="00B052DE"/>
    <w:rsid w:val="00B26911"/>
    <w:rsid w:val="00B32701"/>
    <w:rsid w:val="00B40F94"/>
    <w:rsid w:val="00B436E6"/>
    <w:rsid w:val="00B60AA1"/>
    <w:rsid w:val="00B7363A"/>
    <w:rsid w:val="00B73F95"/>
    <w:rsid w:val="00BA7F5F"/>
    <w:rsid w:val="00BC3882"/>
    <w:rsid w:val="00BE7F73"/>
    <w:rsid w:val="00BF6C1F"/>
    <w:rsid w:val="00C010DD"/>
    <w:rsid w:val="00C0131C"/>
    <w:rsid w:val="00C04F31"/>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50D1B"/>
    <w:rsid w:val="00E638C3"/>
    <w:rsid w:val="00E90C06"/>
    <w:rsid w:val="00E97FF3"/>
    <w:rsid w:val="00EA1532"/>
    <w:rsid w:val="00EB3C6A"/>
    <w:rsid w:val="00ED2141"/>
    <w:rsid w:val="00ED4EA9"/>
    <w:rsid w:val="00EF66A9"/>
    <w:rsid w:val="00F107CB"/>
    <w:rsid w:val="00F2703E"/>
    <w:rsid w:val="00F55FD2"/>
    <w:rsid w:val="00F56489"/>
    <w:rsid w:val="00F64423"/>
    <w:rsid w:val="00F64CBB"/>
    <w:rsid w:val="00F76490"/>
    <w:rsid w:val="00F81CC9"/>
    <w:rsid w:val="00FB0604"/>
    <w:rsid w:val="00FD1A30"/>
    <w:rsid w:val="00FE350D"/>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mickley@gouldcooks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8896</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2016-01-11T17:43:00Z</dcterms:created>
  <dcterms:modified xsi:type="dcterms:W3CDTF">2016-01-11T17:43:00Z</dcterms:modified>
</cp:coreProperties>
</file>