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40063C">
        <w:rPr>
          <w:rFonts w:ascii="Tahoma" w:hAnsi="Tahoma" w:cs="Tahoma"/>
        </w:rPr>
        <w:t>e:</w:t>
      </w:r>
      <w:r w:rsidR="0040063C">
        <w:rPr>
          <w:rFonts w:ascii="Tahoma" w:hAnsi="Tahoma" w:cs="Tahoma"/>
        </w:rPr>
        <w:tab/>
        <w:t>Meeting Minutes – December 8</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4E23F6">
        <w:rPr>
          <w:rFonts w:ascii="Tahoma" w:hAnsi="Tahoma" w:cs="Tahoma"/>
        </w:rPr>
        <w:t xml:space="preserve">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0063C">
      <w:pPr>
        <w:spacing w:after="240"/>
        <w:jc w:val="both"/>
        <w:rPr>
          <w:rFonts w:ascii="Tahoma" w:hAnsi="Tahoma" w:cs="Tahoma"/>
        </w:rPr>
      </w:pPr>
      <w:r>
        <w:rPr>
          <w:rFonts w:ascii="Tahoma" w:hAnsi="Tahoma" w:cs="Tahoma"/>
        </w:rPr>
        <w:t>The minutes from the Novem</w:t>
      </w:r>
      <w:r w:rsidR="00785F8B">
        <w:rPr>
          <w:rFonts w:ascii="Tahoma" w:hAnsi="Tahoma" w:cs="Tahoma"/>
        </w:rPr>
        <w:t>ber</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w:t>
      </w:r>
      <w:r w:rsidR="00BE7F73">
        <w:rPr>
          <w:rFonts w:ascii="Tahoma" w:hAnsi="Tahoma" w:cs="Tahoma"/>
        </w:rPr>
        <w:t xml:space="preserve">  Early bird registration closes soon. Topic “What Doesn’t Bankrupt You Makes You Stronger.”</w:t>
      </w:r>
      <w:r w:rsidR="00CD135D">
        <w:rPr>
          <w:rFonts w:ascii="Tahoma" w:hAnsi="Tahoma" w:cs="Tahoma"/>
        </w:rPr>
        <w:t xml:space="preserve">  </w:t>
      </w:r>
      <w:r w:rsidR="00BE7F73">
        <w:rPr>
          <w:rFonts w:ascii="Tahoma" w:hAnsi="Tahoma" w:cs="Tahoma"/>
        </w:rPr>
        <w:t xml:space="preserve">February 27 is this year’s date of the regional meetings, including one in Ft. Lauderdale.  </w:t>
      </w:r>
      <w:r w:rsidR="00CD135D">
        <w:rPr>
          <w:rFonts w:ascii="Tahoma" w:hAnsi="Tahoma" w:cs="Tahoma"/>
        </w:rPr>
        <w:t xml:space="preserve">The “big” </w:t>
      </w:r>
      <w:r w:rsidR="00077701">
        <w:rPr>
          <w:rFonts w:ascii="Tahoma" w:hAnsi="Tahoma" w:cs="Tahoma"/>
        </w:rPr>
        <w:t xml:space="preserve">annual </w:t>
      </w:r>
      <w:r w:rsidR="00CD135D">
        <w:rPr>
          <w:rFonts w:ascii="Tahoma" w:hAnsi="Tahoma" w:cs="Tahoma"/>
        </w:rPr>
        <w:t xml:space="preserve">meeting will be in Boca Raton April 16-18, 2015.  </w:t>
      </w:r>
      <w:r w:rsidR="008267EA">
        <w:rPr>
          <w:rFonts w:ascii="Tahoma" w:hAnsi="Tahoma" w:cs="Tahoma"/>
        </w:rPr>
        <w:t xml:space="preserve">Law students are </w:t>
      </w:r>
      <w:r w:rsidR="00BE7F73">
        <w:rPr>
          <w:rFonts w:ascii="Tahoma" w:hAnsi="Tahoma" w:cs="Tahoma"/>
        </w:rPr>
        <w:t xml:space="preserve">specifically </w:t>
      </w:r>
      <w:r w:rsidR="008267EA">
        <w:rPr>
          <w:rFonts w:ascii="Tahoma" w:hAnsi="Tahoma" w:cs="Tahoma"/>
        </w:rPr>
        <w:t xml:space="preserve">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w:t>
      </w:r>
      <w:r w:rsidR="00BE7F73">
        <w:rPr>
          <w:rFonts w:ascii="Tahoma" w:hAnsi="Tahoma" w:cs="Tahoma"/>
        </w:rPr>
        <w:t xml:space="preserve">  October 8-9 the fall meeting will be in Austin, TX.  There is an ABA Forum App available for mobile devices.</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BE7F73">
        <w:rPr>
          <w:rFonts w:ascii="Tahoma" w:hAnsi="Tahoma" w:cs="Tahoma"/>
        </w:rPr>
        <w:t>is chair.  She is collecting members and the first telephone meeting will be scheduled soon.</w:t>
      </w:r>
      <w:r w:rsidR="00DE64F0">
        <w:rPr>
          <w:rFonts w:ascii="Tahoma" w:hAnsi="Tahoma" w:cs="Tahoma"/>
        </w:rPr>
        <w:t xml:space="preserve">  Contact her to join.</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Fred Dudley</w:t>
      </w:r>
      <w:r w:rsidR="00DE64F0">
        <w:rPr>
          <w:rFonts w:ascii="Tahoma" w:hAnsi="Tahoma" w:cs="Tahoma"/>
        </w:rPr>
        <w:t>: 58</w:t>
      </w:r>
      <w:r w:rsidR="00785F8B">
        <w:rPr>
          <w:rFonts w:ascii="Tahoma" w:hAnsi="Tahoma" w:cs="Tahoma"/>
        </w:rPr>
        <w:t xml:space="preserve"> individuals are signed up so far.</w:t>
      </w:r>
      <w:r w:rsidR="00DE64F0">
        <w:rPr>
          <w:rFonts w:ascii="Tahoma" w:hAnsi="Tahoma" w:cs="Tahoma"/>
        </w:rPr>
        <w:t xml:space="preserve">  38 are first time applications.  This is a larger than usual group of applicants.  There will be a pre-testing procedure this year.  If you are interested in being a pre-tester, please email Fred. </w:t>
      </w:r>
      <w:r w:rsidR="00785F8B">
        <w:rPr>
          <w:rFonts w:ascii="Tahoma" w:hAnsi="Tahoma" w:cs="Tahoma"/>
        </w:rPr>
        <w:t xml:space="preserve"> </w:t>
      </w:r>
      <w:r w:rsidR="00077701">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A452DD">
        <w:rPr>
          <w:rFonts w:ascii="Tahoma" w:hAnsi="Tahoma" w:cs="Tahoma"/>
        </w:rPr>
        <w:t>Deb</w:t>
      </w:r>
      <w:r w:rsidR="00C503B7">
        <w:rPr>
          <w:rFonts w:ascii="Tahoma" w:hAnsi="Tahoma" w:cs="Tahoma"/>
        </w:rPr>
        <w:t>o</w:t>
      </w:r>
      <w:r w:rsidR="00A452DD">
        <w:rPr>
          <w:rFonts w:ascii="Tahoma" w:hAnsi="Tahoma" w:cs="Tahoma"/>
        </w:rPr>
        <w:t>ra</w:t>
      </w:r>
      <w:r w:rsidR="00C503B7">
        <w:rPr>
          <w:rFonts w:ascii="Tahoma" w:hAnsi="Tahoma" w:cs="Tahoma"/>
        </w:rPr>
        <w:t>h</w:t>
      </w:r>
      <w:r w:rsidR="00A452DD">
        <w:rPr>
          <w:rFonts w:ascii="Tahoma" w:hAnsi="Tahoma" w:cs="Tahoma"/>
        </w:rPr>
        <w:t xml:space="preserve"> </w:t>
      </w:r>
      <w:proofErr w:type="spellStart"/>
      <w:r w:rsidR="00A452DD">
        <w:rPr>
          <w:rFonts w:ascii="Tahoma" w:hAnsi="Tahoma" w:cs="Tahoma"/>
        </w:rPr>
        <w:t>Mastin</w:t>
      </w:r>
      <w:proofErr w:type="spellEnd"/>
      <w:r w:rsidR="00A452DD">
        <w:rPr>
          <w:rFonts w:ascii="Tahoma" w:hAnsi="Tahoma" w:cs="Tahoma"/>
        </w:rPr>
        <w:t xml:space="preserve"> and </w:t>
      </w:r>
      <w:r w:rsidR="00785F8B">
        <w:rPr>
          <w:rFonts w:ascii="Tahoma" w:hAnsi="Tahoma" w:cs="Tahoma"/>
        </w:rPr>
        <w:t xml:space="preserve">Bryan </w:t>
      </w:r>
      <w:proofErr w:type="spellStart"/>
      <w:r w:rsidR="00785F8B">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w:t>
      </w:r>
      <w:r w:rsidR="00DE64F0">
        <w:rPr>
          <w:rFonts w:ascii="Tahoma" w:hAnsi="Tahoma" w:cs="Tahoma"/>
        </w:rPr>
        <w:t xml:space="preserve"> and location information below.  Courses begin Thursday and continue through Saturday.  All speakers are set and materials are due in the coming weeks.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A452DD">
        <w:rPr>
          <w:rFonts w:ascii="Tahoma" w:hAnsi="Tahoma" w:cs="Tahoma"/>
        </w:rPr>
        <w:t>March 12-14</w:t>
      </w:r>
      <w:r w:rsidR="00600E47">
        <w:rPr>
          <w:rFonts w:ascii="Tahoma" w:hAnsi="Tahoma" w:cs="Tahoma"/>
        </w:rPr>
        <w:t>, 2015, will be the dates this year and the new location is the JW Marriot at Grand Lakes, which shares property with the Ritz Carlton.  The golf tournament will be held at the adjoining Ritz Carlton course which is a Greg Norman designed course</w:t>
      </w:r>
      <w:r w:rsidR="00DE64F0">
        <w:rPr>
          <w:rFonts w:ascii="Tahoma" w:hAnsi="Tahoma" w:cs="Tahoma"/>
        </w:rPr>
        <w:t xml:space="preserve"> on Thursday</w:t>
      </w:r>
      <w:r w:rsidR="00600E47">
        <w:rPr>
          <w:rFonts w:ascii="Tahoma" w:hAnsi="Tahoma" w:cs="Tahoma"/>
        </w:rPr>
        <w:t>.</w:t>
      </w:r>
      <w:r w:rsidR="00DE64F0">
        <w:rPr>
          <w:rFonts w:ascii="Tahoma" w:hAnsi="Tahoma" w:cs="Tahoma"/>
        </w:rPr>
        <w:t xml:space="preserve">  All </w:t>
      </w:r>
      <w:r w:rsidR="00DE64F0">
        <w:rPr>
          <w:rFonts w:ascii="Tahoma" w:hAnsi="Tahoma" w:cs="Tahoma"/>
        </w:rPr>
        <w:lastRenderedPageBreak/>
        <w:t xml:space="preserve">conference attendees are invited to a Thursday evening opening reception.  The brochure will be released this week or early next week at the latest.  The room block information will be included and generally sells out quickly.   </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RJ </w:t>
      </w:r>
      <w:proofErr w:type="gramStart"/>
      <w:r w:rsidR="00DE64F0">
        <w:rPr>
          <w:rFonts w:ascii="Tahoma" w:hAnsi="Tahoma" w:cs="Tahoma"/>
        </w:rPr>
        <w:t>Hoyle(</w:t>
      </w:r>
      <w:proofErr w:type="gramEnd"/>
      <w:r w:rsidR="00DE64F0">
        <w:rPr>
          <w:rFonts w:ascii="Tahoma" w:hAnsi="Tahoma" w:cs="Tahoma"/>
        </w:rPr>
        <w:t>sp) gave the report.</w:t>
      </w:r>
      <w:r w:rsidR="00870D3A">
        <w:rPr>
          <w:rFonts w:ascii="Tahoma" w:hAnsi="Tahoma" w:cs="Tahoma"/>
        </w:rPr>
        <w:t xml:space="preserve">  E-mail RJ or Neal</w:t>
      </w:r>
      <w:r w:rsidR="00785F8B">
        <w:rPr>
          <w:rFonts w:ascii="Tahoma" w:hAnsi="Tahoma" w:cs="Tahoma"/>
        </w:rPr>
        <w:t xml:space="preserve"> if you are interested in joining.  </w:t>
      </w:r>
      <w:r w:rsidR="00DE64F0">
        <w:rPr>
          <w:rFonts w:ascii="Tahoma" w:hAnsi="Tahoma" w:cs="Tahoma"/>
        </w:rPr>
        <w:t xml:space="preserve">First phone conference was held last week and will continue to plan in another call in January.  </w:t>
      </w:r>
    </w:p>
    <w:p w:rsidR="0055169A"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F55FD2">
        <w:rPr>
          <w:rFonts w:ascii="Tahoma" w:hAnsi="Tahoma" w:cs="Tahoma"/>
        </w:rPr>
        <w:t>Steve</w:t>
      </w:r>
      <w:r w:rsidR="00E02F82">
        <w:rPr>
          <w:rFonts w:ascii="Tahoma" w:hAnsi="Tahoma" w:cs="Tahoma"/>
        </w:rPr>
        <w:t xml:space="preserve"> Sellers</w:t>
      </w:r>
      <w:r w:rsidR="00CD135D">
        <w:rPr>
          <w:rFonts w:ascii="Tahoma" w:hAnsi="Tahoma" w:cs="Tahoma"/>
        </w:rPr>
        <w:t xml:space="preserve"> </w:t>
      </w:r>
      <w:r w:rsidR="00870D3A">
        <w:rPr>
          <w:rFonts w:ascii="Tahoma" w:hAnsi="Tahoma" w:cs="Tahoma"/>
        </w:rPr>
        <w:t>reported a case from the Florida Supreme Court:  Morales v. Zenith Insurance.  It is a worker’s comp case ruling on important issues including employer’s liability coverage, effect of a release and standing of an estate in an action against the carrier.</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proofErr w:type="spellStart"/>
      <w:r w:rsidR="004A1D4A" w:rsidRPr="004A1D4A">
        <w:rPr>
          <w:rFonts w:ascii="Tahoma" w:hAnsi="Tahoma" w:cs="Tahoma"/>
          <w:u w:val="single"/>
        </w:rPr>
        <w:t>Subcomittee</w:t>
      </w:r>
      <w:proofErr w:type="spellEnd"/>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proofErr w:type="spellStart"/>
      <w:r w:rsidR="004A1D4A" w:rsidRPr="004A1D4A">
        <w:rPr>
          <w:rFonts w:ascii="Tahoma" w:hAnsi="Tahoma" w:cs="Tahoma"/>
          <w:u w:val="single"/>
        </w:rPr>
        <w:t>Subcommitee</w:t>
      </w:r>
      <w:proofErr w:type="spellEnd"/>
      <w:r w:rsidR="004A1D4A">
        <w:rPr>
          <w:rFonts w:ascii="Tahoma" w:hAnsi="Tahoma" w:cs="Tahoma"/>
        </w:rPr>
        <w:t xml:space="preserve">:  Lee </w:t>
      </w:r>
      <w:proofErr w:type="spellStart"/>
      <w:r w:rsidR="004A1D4A">
        <w:rPr>
          <w:rFonts w:ascii="Tahoma" w:hAnsi="Tahoma" w:cs="Tahoma"/>
        </w:rPr>
        <w:t>Weintraub</w:t>
      </w:r>
      <w:proofErr w:type="spellEnd"/>
      <w:r w:rsidR="004A1D4A">
        <w:rPr>
          <w:rFonts w:ascii="Tahoma" w:hAnsi="Tahoma" w:cs="Tahoma"/>
        </w:rPr>
        <w:t xml:space="preserve"> reported on the initiative to get CLC members in front of the construction industry in a business generating climate.  The goal is to launch by </w:t>
      </w:r>
      <w:proofErr w:type="gramStart"/>
      <w:r w:rsidR="004A1D4A">
        <w:rPr>
          <w:rFonts w:ascii="Tahoma" w:hAnsi="Tahoma" w:cs="Tahoma"/>
        </w:rPr>
        <w:t>Fall</w:t>
      </w:r>
      <w:proofErr w:type="gramEnd"/>
      <w:r w:rsidR="004A1D4A">
        <w:rPr>
          <w:rFonts w:ascii="Tahoma" w:hAnsi="Tahoma" w:cs="Tahoma"/>
        </w:rPr>
        <w:t xml:space="preserve"> of 2015.  The premise is a series of workshops to be held in </w:t>
      </w:r>
      <w:r w:rsidR="00785F8B">
        <w:rPr>
          <w:rFonts w:ascii="Tahoma" w:hAnsi="Tahoma" w:cs="Tahoma"/>
        </w:rPr>
        <w:t>law firms</w:t>
      </w:r>
      <w:r w:rsidR="004A1D4A">
        <w:rPr>
          <w:rFonts w:ascii="Tahoma" w:hAnsi="Tahoma" w:cs="Tahoma"/>
        </w:rPr>
        <w:t xml:space="preserve"> a</w:t>
      </w:r>
      <w:r w:rsidR="003806B8">
        <w:rPr>
          <w:rFonts w:ascii="Tahoma" w:hAnsi="Tahoma" w:cs="Tahoma"/>
        </w:rPr>
        <w:t>cross the state.  The goal is 3-4</w:t>
      </w:r>
      <w:r w:rsidR="004A1D4A">
        <w:rPr>
          <w:rFonts w:ascii="Tahoma" w:hAnsi="Tahoma" w:cs="Tahoma"/>
        </w:rPr>
        <w:t xml:space="preserve"> events per year.  The programming would be interactive with groups of 10-20 contractors meeting for a half-day program.   Partnerships with various trade groups will be pursued.  Next meeting will be in a couple weeks to further develop the programming concepts.  </w:t>
      </w:r>
      <w:r w:rsidR="00645CFA">
        <w:rPr>
          <w:rFonts w:ascii="Tahoma" w:hAnsi="Tahoma" w:cs="Tahoma"/>
        </w:rPr>
        <w:t>Law firm sponsor and speaker opportunities will be</w:t>
      </w:r>
      <w:r w:rsidR="003806B8">
        <w:rPr>
          <w:rFonts w:ascii="Tahoma" w:hAnsi="Tahoma" w:cs="Tahoma"/>
        </w:rPr>
        <w:t xml:space="preserve"> developed subsequently.  </w:t>
      </w:r>
      <w:r w:rsidR="00645CFA">
        <w:rPr>
          <w:rFonts w:ascii="Tahoma" w:hAnsi="Tahoma" w:cs="Tahoma"/>
        </w:rPr>
        <w:t xml:space="preserve">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3806B8">
        <w:rPr>
          <w:rFonts w:ascii="Tahoma" w:hAnsi="Tahoma" w:cs="Tahoma"/>
        </w:rPr>
        <w:t>is chair.  No report today.</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spoken report, but </w:t>
      </w:r>
      <w:proofErr w:type="spellStart"/>
      <w:r w:rsidR="00FD1A30">
        <w:rPr>
          <w:rFonts w:ascii="Tahoma" w:hAnsi="Tahoma" w:cs="Tahoma"/>
        </w:rPr>
        <w:t>Arnie</w:t>
      </w:r>
      <w:proofErr w:type="spellEnd"/>
      <w:r w:rsidR="00FD1A30">
        <w:rPr>
          <w:rFonts w:ascii="Tahoma" w:hAnsi="Tahoma" w:cs="Tahoma"/>
        </w:rPr>
        <w:t xml:space="preserve"> reported by email a chunk of new members</w:t>
      </w:r>
      <w:r w:rsidR="003806B8">
        <w:rPr>
          <w:rFonts w:ascii="Tahoma" w:hAnsi="Tahoma" w:cs="Tahoma"/>
        </w:rPr>
        <w:t xml:space="preserve">. </w:t>
      </w:r>
      <w:r w:rsidR="00882FCD">
        <w:rPr>
          <w:rFonts w:ascii="Tahoma" w:hAnsi="Tahoma" w:cs="Tahoma"/>
        </w:rPr>
        <w:t xml:space="preserve">The total membership is </w:t>
      </w:r>
      <w:r w:rsidR="00FD1A30">
        <w:rPr>
          <w:rFonts w:ascii="Tahoma" w:hAnsi="Tahoma" w:cs="Tahoma"/>
        </w:rPr>
        <w:t>now at 622</w:t>
      </w:r>
      <w:r w:rsidR="00D35CFE">
        <w:rPr>
          <w:rFonts w:ascii="Tahoma" w:hAnsi="Tahoma" w:cs="Tahoma"/>
        </w:rPr>
        <w:t xml:space="preserve"> members.</w:t>
      </w:r>
      <w:r w:rsidR="00882FCD">
        <w:rPr>
          <w:rFonts w:ascii="Tahoma" w:hAnsi="Tahoma" w:cs="Tahoma"/>
        </w:rPr>
        <w:t xml:space="preserve">  </w:t>
      </w:r>
      <w:r w:rsidR="00D35CFE">
        <w:rPr>
          <w:rFonts w:ascii="Tahoma" w:hAnsi="Tahoma" w:cs="Tahoma"/>
        </w:rPr>
        <w:t xml:space="preserve"> </w:t>
      </w:r>
      <w:proofErr w:type="gramStart"/>
      <w:r w:rsidR="00FD1A30">
        <w:rPr>
          <w:rFonts w:ascii="Tahoma" w:hAnsi="Tahoma" w:cs="Tahoma"/>
        </w:rPr>
        <w:t>Up from 611 last month.</w:t>
      </w:r>
      <w:proofErr w:type="gramEnd"/>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430E1D">
        <w:rPr>
          <w:rFonts w:ascii="Tahoma" w:hAnsi="Tahoma" w:cs="Tahoma"/>
        </w:rPr>
        <w:t>Sean</w:t>
      </w:r>
      <w:r w:rsidR="00547F38">
        <w:rPr>
          <w:rFonts w:ascii="Tahoma" w:hAnsi="Tahoma" w:cs="Tahoma"/>
        </w:rPr>
        <w:t xml:space="preserve"> </w:t>
      </w:r>
      <w:proofErr w:type="spellStart"/>
      <w:r w:rsidR="00D35CFE">
        <w:rPr>
          <w:rFonts w:ascii="Tahoma" w:hAnsi="Tahoma" w:cs="Tahoma"/>
        </w:rPr>
        <w:t>Mickley</w:t>
      </w:r>
      <w:proofErr w:type="spellEnd"/>
      <w:r w:rsidR="00D35CFE">
        <w:rPr>
          <w:rFonts w:ascii="Tahoma" w:hAnsi="Tahoma" w:cs="Tahoma"/>
        </w:rPr>
        <w:t xml:space="preserve"> wrote an article published </w:t>
      </w:r>
      <w:r w:rsidR="003806B8">
        <w:rPr>
          <w:rFonts w:ascii="Tahoma" w:hAnsi="Tahoma" w:cs="Tahoma"/>
        </w:rPr>
        <w:t>in the most recent</w:t>
      </w:r>
      <w:r w:rsidR="00D35CFE">
        <w:rPr>
          <w:rFonts w:ascii="Tahoma" w:hAnsi="Tahoma" w:cs="Tahoma"/>
        </w:rPr>
        <w:t xml:space="preserve"> Action Line.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882FCD"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sidR="003806B8">
        <w:rPr>
          <w:rFonts w:ascii="Tahoma" w:hAnsi="Tahoma" w:cs="Tahoma"/>
        </w:rPr>
        <w:t>Lisa Colon Heron circulated a written report via the listserv</w:t>
      </w:r>
      <w:r w:rsidR="00882FCD">
        <w:rPr>
          <w:rFonts w:ascii="Tahoma" w:hAnsi="Tahoma" w:cs="Tahoma"/>
        </w:rPr>
        <w:t>.</w:t>
      </w:r>
      <w:r w:rsidR="003806B8">
        <w:rPr>
          <w:rFonts w:ascii="Tahoma" w:hAnsi="Tahoma" w:cs="Tahoma"/>
        </w:rPr>
        <w:t xml:space="preserve">  In November, a Pittsburg DBE owner pled guilty to fraud on the government, having performed no actual work, but rather serving as a front to get DBE preference on a bid. </w:t>
      </w:r>
      <w:r w:rsidR="00A46E06">
        <w:rPr>
          <w:rFonts w:ascii="Tahoma" w:hAnsi="Tahoma" w:cs="Tahoma"/>
        </w:rPr>
        <w:t xml:space="preserve">There are several SBA appeal cases included in the report as well.  Both involve contracts with the VA.   </w:t>
      </w:r>
    </w:p>
    <w:p w:rsidR="004458AC" w:rsidRPr="00674078" w:rsidRDefault="00535CD2">
      <w:pPr>
        <w:spacing w:after="240"/>
        <w:ind w:firstLine="720"/>
        <w:jc w:val="both"/>
        <w:rPr>
          <w:rFonts w:ascii="Tahoma" w:hAnsi="Tahoma" w:cs="Tahoma"/>
          <w:u w:val="single"/>
        </w:rPr>
      </w:pPr>
      <w:r>
        <w:rPr>
          <w:rFonts w:ascii="Tahoma" w:hAnsi="Tahoma" w:cs="Tahoma"/>
          <w:u w:val="single"/>
        </w:rPr>
        <w:t>N</w:t>
      </w:r>
      <w:r w:rsidR="006A5DF2">
        <w:rPr>
          <w:rFonts w:ascii="Tahoma" w:hAnsi="Tahoma" w:cs="Tahoma"/>
          <w:u w:val="single"/>
        </w:rPr>
        <w:t>. Surety and Insurance:</w:t>
      </w:r>
      <w:r w:rsidR="006A5DF2">
        <w:rPr>
          <w:rFonts w:ascii="Tahoma" w:hAnsi="Tahoma" w:cs="Tahoma"/>
        </w:rPr>
        <w:t xml:space="preserve"> </w:t>
      </w:r>
      <w:r w:rsidR="00A46E06">
        <w:rPr>
          <w:rFonts w:ascii="Tahoma" w:hAnsi="Tahoma" w:cs="Tahoma"/>
        </w:rPr>
        <w:t xml:space="preserve">Bruce </w:t>
      </w:r>
      <w:proofErr w:type="spellStart"/>
      <w:r w:rsidR="00A46E06">
        <w:rPr>
          <w:rFonts w:ascii="Tahoma" w:hAnsi="Tahoma" w:cs="Tahoma"/>
        </w:rPr>
        <w:t>Partington</w:t>
      </w:r>
      <w:proofErr w:type="spellEnd"/>
      <w:r w:rsidR="00A46E06">
        <w:rPr>
          <w:rFonts w:ascii="Tahoma" w:hAnsi="Tahoma" w:cs="Tahoma"/>
        </w:rPr>
        <w:t xml:space="preserve"> and Ty Thompson are chairs. </w:t>
      </w:r>
      <w:r w:rsidR="00961293">
        <w:rPr>
          <w:rFonts w:ascii="Tahoma" w:hAnsi="Tahoma" w:cs="Tahoma"/>
        </w:rPr>
        <w:t>No</w:t>
      </w:r>
      <w:r w:rsidR="00A46E06">
        <w:rPr>
          <w:rFonts w:ascii="Tahoma" w:hAnsi="Tahoma" w:cs="Tahoma"/>
        </w:rPr>
        <w:t xml:space="preserve">t much activity in the last two months.  They are recruiting new members to get involved and help gather cases for reports.  Contact either to get involved.  Ty reported a case </w:t>
      </w:r>
      <w:r w:rsidR="00674078">
        <w:rPr>
          <w:rFonts w:ascii="Tahoma" w:hAnsi="Tahoma" w:cs="Tahoma"/>
        </w:rPr>
        <w:t xml:space="preserve">that </w:t>
      </w:r>
      <w:r w:rsidR="00A46E06">
        <w:rPr>
          <w:rFonts w:ascii="Tahoma" w:hAnsi="Tahoma" w:cs="Tahoma"/>
        </w:rPr>
        <w:t>came out of</w:t>
      </w:r>
      <w:r w:rsidR="00674078">
        <w:rPr>
          <w:rFonts w:ascii="Tahoma" w:hAnsi="Tahoma" w:cs="Tahoma"/>
        </w:rPr>
        <w:t xml:space="preserve"> an adversary proceeding within a </w:t>
      </w:r>
      <w:r w:rsidR="00A46E06">
        <w:rPr>
          <w:rFonts w:ascii="Tahoma" w:hAnsi="Tahoma" w:cs="Tahoma"/>
        </w:rPr>
        <w:t>North Carolina</w:t>
      </w:r>
      <w:r w:rsidR="00674078">
        <w:rPr>
          <w:rFonts w:ascii="Tahoma" w:hAnsi="Tahoma" w:cs="Tahoma"/>
        </w:rPr>
        <w:t xml:space="preserve"> </w:t>
      </w:r>
      <w:proofErr w:type="spellStart"/>
      <w:r w:rsidR="00674078">
        <w:rPr>
          <w:rFonts w:ascii="Tahoma" w:hAnsi="Tahoma" w:cs="Tahoma"/>
        </w:rPr>
        <w:t>Bankrupty</w:t>
      </w:r>
      <w:proofErr w:type="spellEnd"/>
      <w:r w:rsidR="00A46E06">
        <w:rPr>
          <w:rFonts w:ascii="Tahoma" w:hAnsi="Tahoma" w:cs="Tahoma"/>
        </w:rPr>
        <w:t xml:space="preserve"> </w:t>
      </w:r>
      <w:r w:rsidR="00674078">
        <w:rPr>
          <w:rFonts w:ascii="Tahoma" w:hAnsi="Tahoma" w:cs="Tahoma"/>
        </w:rPr>
        <w:t>and involved a claim</w:t>
      </w:r>
      <w:r w:rsidR="002340CB">
        <w:rPr>
          <w:rFonts w:ascii="Tahoma" w:hAnsi="Tahoma" w:cs="Tahoma"/>
        </w:rPr>
        <w:t xml:space="preserve"> for consequential damages under an AIA contract that prohibited recovery of same.  Ultimately, the court held the surety could potentially be liable for consequential damages arising out of its own breach of bond obligations even though it could not be liable for consequential damages arising from the underlying breach of the </w:t>
      </w:r>
      <w:r w:rsidR="002340CB">
        <w:rPr>
          <w:rFonts w:ascii="Tahoma" w:hAnsi="Tahoma" w:cs="Tahoma"/>
        </w:rPr>
        <w:lastRenderedPageBreak/>
        <w:t xml:space="preserve">construction contract.  </w:t>
      </w:r>
      <w:r w:rsidR="00674078">
        <w:rPr>
          <w:rFonts w:ascii="Tahoma" w:hAnsi="Tahoma" w:cs="Tahoma"/>
        </w:rPr>
        <w:t xml:space="preserve">The case is In re: </w:t>
      </w:r>
      <w:r w:rsidR="00674078" w:rsidRPr="00674078">
        <w:rPr>
          <w:rFonts w:ascii="Tahoma" w:hAnsi="Tahoma" w:cs="Tahoma"/>
          <w:bCs/>
        </w:rPr>
        <w:t>NEW BERN RIVERFRONT DEVELOPMENT</w:t>
      </w:r>
      <w:r w:rsidR="00674078">
        <w:rPr>
          <w:rFonts w:ascii="Tahoma" w:hAnsi="Tahoma" w:cs="Tahoma"/>
          <w:bCs/>
        </w:rPr>
        <w:t xml:space="preserve">; Case No.: </w:t>
      </w:r>
      <w:r w:rsidR="002340CB">
        <w:rPr>
          <w:rFonts w:ascii="Tahoma" w:hAnsi="Tahoma" w:cs="Tahoma"/>
        </w:rPr>
        <w:t xml:space="preserve"> </w:t>
      </w:r>
      <w:r w:rsidR="00674078" w:rsidRPr="00674078">
        <w:rPr>
          <w:rFonts w:ascii="Tahoma" w:hAnsi="Tahoma" w:cs="Tahoma"/>
          <w:bCs/>
        </w:rPr>
        <w:t xml:space="preserve">09-10340-8-SWH; Adversary Proceeding No.: </w:t>
      </w:r>
      <w:r w:rsidR="002340CB" w:rsidRPr="00674078">
        <w:rPr>
          <w:rFonts w:ascii="Tahoma" w:hAnsi="Tahoma" w:cs="Tahoma"/>
        </w:rPr>
        <w:t xml:space="preserve"> </w:t>
      </w:r>
      <w:r w:rsidR="00674078" w:rsidRPr="00674078">
        <w:rPr>
          <w:rFonts w:ascii="Tahoma" w:hAnsi="Tahoma" w:cs="Tahoma"/>
          <w:bCs/>
        </w:rPr>
        <w:t>10-00023-8-SWH-AP</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 xml:space="preserve">leader.  Today’s call is being recorded for a podcast.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2340CB">
        <w:rPr>
          <w:rFonts w:ascii="Tahoma" w:hAnsi="Tahoma" w:cs="Tahoma"/>
        </w:rPr>
        <w:t xml:space="preserve"> Hardy reported that all meeting information will be listed on the website.</w:t>
      </w:r>
      <w:r w:rsidR="00882FCD">
        <w:rPr>
          <w:rFonts w:ascii="Tahoma" w:hAnsi="Tahoma" w:cs="Tahoma"/>
        </w:rPr>
        <w:t xml:space="preserve"> </w:t>
      </w:r>
      <w:proofErr w:type="spellStart"/>
      <w:r w:rsidR="00882FCD">
        <w:rPr>
          <w:rFonts w:ascii="Tahoma" w:hAnsi="Tahoma" w:cs="Tahoma"/>
        </w:rPr>
        <w:t>The</w:t>
      </w:r>
      <w:proofErr w:type="spellEnd"/>
      <w:r w:rsidR="00882FCD">
        <w:rPr>
          <w:rFonts w:ascii="Tahoma" w:hAnsi="Tahoma" w:cs="Tahoma"/>
        </w:rPr>
        <w:t xml:space="preserve"> goal is to make the website a one stop shop for all things CLC.  A username and password must be obtained through the RPTTL website to have access to the CLC website.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 for 2015 after March</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8D1ABD">
        <w:rPr>
          <w:rFonts w:ascii="Tahoma" w:hAnsi="Tahoma" w:cs="Tahoma"/>
        </w:rPr>
        <w:t>Upcoming:  January:  E-discovery.  February:  Design Professional Liability.</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r w:rsidR="008B523B">
        <w:rPr>
          <w:rFonts w:ascii="Tahoma" w:hAnsi="Tahoma" w:cs="Tahoma"/>
          <w:b/>
          <w:u w:val="single"/>
        </w:rPr>
        <w:t>None.</w:t>
      </w:r>
    </w:p>
    <w:p w:rsidR="009E31CF" w:rsidRPr="00E35CBB" w:rsidRDefault="009E31CF" w:rsidP="0079106F">
      <w:pPr>
        <w:spacing w:after="240"/>
        <w:jc w:val="both"/>
        <w:rPr>
          <w:rFonts w:ascii="Tahoma" w:hAnsi="Tahoma" w:cs="Tahoma"/>
        </w:rPr>
      </w:pP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6B4585">
        <w:rPr>
          <w:rFonts w:ascii="Tahoma" w:hAnsi="Tahoma" w:cs="Tahoma"/>
        </w:rPr>
        <w:t>03</w:t>
      </w:r>
      <w:r w:rsidR="009925D1">
        <w:rPr>
          <w:rFonts w:ascii="Tahoma" w:hAnsi="Tahoma" w:cs="Tahoma"/>
        </w:rPr>
        <w:t xml:space="preserve"> P</w:t>
      </w:r>
      <w:r w:rsidR="006A5DF2">
        <w:rPr>
          <w:rFonts w:ascii="Tahoma" w:hAnsi="Tahoma" w:cs="Tahoma"/>
        </w:rPr>
        <w:t xml:space="preserve">.M. and ended at </w:t>
      </w:r>
      <w:r w:rsidR="00F64CBB">
        <w:rPr>
          <w:rFonts w:ascii="Tahoma" w:hAnsi="Tahoma" w:cs="Tahoma"/>
        </w:rPr>
        <w:t>1</w:t>
      </w:r>
      <w:r w:rsidR="009925D1">
        <w:rPr>
          <w:rFonts w:ascii="Tahoma" w:hAnsi="Tahoma" w:cs="Tahoma"/>
        </w:rPr>
        <w:t>2</w:t>
      </w:r>
      <w:r w:rsidR="002F58E6">
        <w:rPr>
          <w:rFonts w:ascii="Tahoma" w:hAnsi="Tahoma" w:cs="Tahoma"/>
        </w:rPr>
        <w:t>:</w:t>
      </w:r>
      <w:r w:rsidR="006B4585">
        <w:rPr>
          <w:rFonts w:ascii="Tahoma" w:hAnsi="Tahoma" w:cs="Tahoma"/>
        </w:rPr>
        <w:t xml:space="preserve">28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882FCD">
        <w:rPr>
          <w:rFonts w:ascii="Tahoma" w:hAnsi="Tahoma" w:cs="Tahoma"/>
        </w:rPr>
        <w:t>Angela introduced</w:t>
      </w:r>
      <w:r w:rsidR="008D1ABD">
        <w:rPr>
          <w:rFonts w:ascii="Tahoma" w:hAnsi="Tahoma" w:cs="Tahoma"/>
        </w:rPr>
        <w:t xml:space="preserve"> Don Carlo</w:t>
      </w:r>
      <w:r w:rsidR="00882FCD">
        <w:rPr>
          <w:rFonts w:ascii="Tahoma" w:hAnsi="Tahoma" w:cs="Tahoma"/>
        </w:rPr>
        <w:t xml:space="preserve">.  </w:t>
      </w:r>
      <w:r w:rsidR="008D1ABD">
        <w:rPr>
          <w:rFonts w:ascii="Tahoma" w:hAnsi="Tahoma" w:cs="Tahoma"/>
        </w:rPr>
        <w:t xml:space="preserve">Don is a </w:t>
      </w:r>
      <w:r w:rsidR="006B4585">
        <w:rPr>
          <w:rFonts w:ascii="Tahoma" w:hAnsi="Tahoma" w:cs="Tahoma"/>
        </w:rPr>
        <w:t>scheduling expert and founder of</w:t>
      </w:r>
      <w:r w:rsidR="008D1ABD">
        <w:rPr>
          <w:rFonts w:ascii="Tahoma" w:hAnsi="Tahoma" w:cs="Tahoma"/>
        </w:rPr>
        <w:t xml:space="preserve"> Florida Construction and Scheduling Consultants, LLC and presented on “Differing Site Conditions.”  Don is a specialist in litigat</w:t>
      </w:r>
      <w:r w:rsidR="006B4585">
        <w:rPr>
          <w:rFonts w:ascii="Tahoma" w:hAnsi="Tahoma" w:cs="Tahoma"/>
        </w:rPr>
        <w:t>ion and mediation support for C</w:t>
      </w:r>
      <w:r w:rsidR="008D1ABD">
        <w:rPr>
          <w:rFonts w:ascii="Tahoma" w:hAnsi="Tahoma" w:cs="Tahoma"/>
        </w:rPr>
        <w:t>P</w:t>
      </w:r>
      <w:r w:rsidR="006B4585">
        <w:rPr>
          <w:rFonts w:ascii="Tahoma" w:hAnsi="Tahoma" w:cs="Tahoma"/>
        </w:rPr>
        <w:t xml:space="preserve">M and other claims. </w:t>
      </w:r>
      <w:r w:rsidR="00124C2F" w:rsidRPr="00124C2F">
        <w:rPr>
          <w:rFonts w:ascii="Tahoma" w:hAnsi="Tahoma" w:cs="Tahoma"/>
        </w:rPr>
        <w:t xml:space="preserve">Materials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6B4585">
        <w:rPr>
          <w:rFonts w:ascii="Tahoma" w:hAnsi="Tahoma" w:cs="Tahoma"/>
        </w:rPr>
        <w:t>2:28</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40063C">
        <w:rPr>
          <w:rFonts w:ascii="Tahoma" w:hAnsi="Tahoma" w:cs="Tahoma"/>
          <w:b/>
        </w:rPr>
        <w:t>January 12</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078" w:rsidRDefault="00674078">
      <w:r>
        <w:separator/>
      </w:r>
    </w:p>
  </w:endnote>
  <w:endnote w:type="continuationSeparator" w:id="0">
    <w:p w:rsidR="00674078" w:rsidRDefault="00674078">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78" w:rsidRDefault="0067407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136DBD">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078" w:rsidRDefault="00674078">
      <w:r>
        <w:separator/>
      </w:r>
    </w:p>
  </w:footnote>
  <w:footnote w:type="continuationSeparator" w:id="0">
    <w:p w:rsidR="00674078" w:rsidRDefault="006740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78" w:rsidRDefault="00674078">
    <w:pPr>
      <w:pStyle w:val="Header"/>
      <w:rPr>
        <w:szCs w:val="22"/>
      </w:rPr>
    </w:pPr>
  </w:p>
  <w:p w:rsidR="00674078" w:rsidRDefault="00674078">
    <w:pPr>
      <w:pStyle w:val="Header"/>
      <w:rPr>
        <w:szCs w:val="22"/>
      </w:rPr>
    </w:pPr>
  </w:p>
  <w:p w:rsidR="00674078" w:rsidRDefault="00674078">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90113"/>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06F73"/>
    <w:rsid w:val="00025ECA"/>
    <w:rsid w:val="00054EFD"/>
    <w:rsid w:val="0005525B"/>
    <w:rsid w:val="00077701"/>
    <w:rsid w:val="000B3F58"/>
    <w:rsid w:val="000D0932"/>
    <w:rsid w:val="000E03A5"/>
    <w:rsid w:val="000E1AD3"/>
    <w:rsid w:val="0011041E"/>
    <w:rsid w:val="00124512"/>
    <w:rsid w:val="00124C2F"/>
    <w:rsid w:val="00136DBD"/>
    <w:rsid w:val="001450AA"/>
    <w:rsid w:val="00146C01"/>
    <w:rsid w:val="00153D4C"/>
    <w:rsid w:val="00156717"/>
    <w:rsid w:val="001748B1"/>
    <w:rsid w:val="00190E7B"/>
    <w:rsid w:val="001947F6"/>
    <w:rsid w:val="001A4845"/>
    <w:rsid w:val="001C0C09"/>
    <w:rsid w:val="001C380A"/>
    <w:rsid w:val="001C62ED"/>
    <w:rsid w:val="00201043"/>
    <w:rsid w:val="002340CB"/>
    <w:rsid w:val="00246520"/>
    <w:rsid w:val="00282326"/>
    <w:rsid w:val="00295BD4"/>
    <w:rsid w:val="002B0589"/>
    <w:rsid w:val="002B51A1"/>
    <w:rsid w:val="002C15C5"/>
    <w:rsid w:val="002E21A6"/>
    <w:rsid w:val="002E5D70"/>
    <w:rsid w:val="002F315F"/>
    <w:rsid w:val="002F58E6"/>
    <w:rsid w:val="00310202"/>
    <w:rsid w:val="003748D7"/>
    <w:rsid w:val="003806B8"/>
    <w:rsid w:val="003A52F3"/>
    <w:rsid w:val="003B7944"/>
    <w:rsid w:val="003C709B"/>
    <w:rsid w:val="003D569C"/>
    <w:rsid w:val="003D6263"/>
    <w:rsid w:val="003E3E23"/>
    <w:rsid w:val="003E6EC8"/>
    <w:rsid w:val="0040063C"/>
    <w:rsid w:val="004048F4"/>
    <w:rsid w:val="0040556C"/>
    <w:rsid w:val="0041657F"/>
    <w:rsid w:val="00430E1D"/>
    <w:rsid w:val="0044138F"/>
    <w:rsid w:val="00444A85"/>
    <w:rsid w:val="004458AC"/>
    <w:rsid w:val="00473839"/>
    <w:rsid w:val="004A1D4A"/>
    <w:rsid w:val="004D2A3B"/>
    <w:rsid w:val="004D4A2E"/>
    <w:rsid w:val="004E23F6"/>
    <w:rsid w:val="00534FC4"/>
    <w:rsid w:val="00535CD2"/>
    <w:rsid w:val="00540E5D"/>
    <w:rsid w:val="00545992"/>
    <w:rsid w:val="00547F38"/>
    <w:rsid w:val="0055169A"/>
    <w:rsid w:val="005521EA"/>
    <w:rsid w:val="005675DB"/>
    <w:rsid w:val="005811A8"/>
    <w:rsid w:val="0058269E"/>
    <w:rsid w:val="005847E7"/>
    <w:rsid w:val="005933DF"/>
    <w:rsid w:val="00596268"/>
    <w:rsid w:val="005A75AB"/>
    <w:rsid w:val="005B14E0"/>
    <w:rsid w:val="005C1793"/>
    <w:rsid w:val="005E6A79"/>
    <w:rsid w:val="005E6CE6"/>
    <w:rsid w:val="005F02FF"/>
    <w:rsid w:val="005F5C05"/>
    <w:rsid w:val="005F6E6B"/>
    <w:rsid w:val="00600E47"/>
    <w:rsid w:val="00625230"/>
    <w:rsid w:val="00645CFA"/>
    <w:rsid w:val="00674078"/>
    <w:rsid w:val="006773AD"/>
    <w:rsid w:val="006A5DF2"/>
    <w:rsid w:val="006B4585"/>
    <w:rsid w:val="006C3431"/>
    <w:rsid w:val="006D2C33"/>
    <w:rsid w:val="006E7A6C"/>
    <w:rsid w:val="00700E8C"/>
    <w:rsid w:val="00714E12"/>
    <w:rsid w:val="00732A09"/>
    <w:rsid w:val="0076310E"/>
    <w:rsid w:val="00785F8B"/>
    <w:rsid w:val="0079106F"/>
    <w:rsid w:val="007B152A"/>
    <w:rsid w:val="007E379C"/>
    <w:rsid w:val="00821E83"/>
    <w:rsid w:val="00823B40"/>
    <w:rsid w:val="008267EA"/>
    <w:rsid w:val="008641B0"/>
    <w:rsid w:val="00870D3A"/>
    <w:rsid w:val="008766C4"/>
    <w:rsid w:val="00882FCD"/>
    <w:rsid w:val="008A243E"/>
    <w:rsid w:val="008B523B"/>
    <w:rsid w:val="008C635C"/>
    <w:rsid w:val="008D1ABD"/>
    <w:rsid w:val="008E516F"/>
    <w:rsid w:val="008E74E4"/>
    <w:rsid w:val="008F2394"/>
    <w:rsid w:val="00944AB8"/>
    <w:rsid w:val="009463B9"/>
    <w:rsid w:val="00953F2D"/>
    <w:rsid w:val="00961293"/>
    <w:rsid w:val="009748CF"/>
    <w:rsid w:val="009925D1"/>
    <w:rsid w:val="009B7A76"/>
    <w:rsid w:val="009C1862"/>
    <w:rsid w:val="009C5844"/>
    <w:rsid w:val="009E31CF"/>
    <w:rsid w:val="009E6F9D"/>
    <w:rsid w:val="00A452DD"/>
    <w:rsid w:val="00A46E06"/>
    <w:rsid w:val="00A85AB9"/>
    <w:rsid w:val="00A9384D"/>
    <w:rsid w:val="00A93C53"/>
    <w:rsid w:val="00AC5280"/>
    <w:rsid w:val="00B049C9"/>
    <w:rsid w:val="00B26911"/>
    <w:rsid w:val="00B32701"/>
    <w:rsid w:val="00B40F94"/>
    <w:rsid w:val="00B7363A"/>
    <w:rsid w:val="00B73F95"/>
    <w:rsid w:val="00BC3882"/>
    <w:rsid w:val="00BE7F73"/>
    <w:rsid w:val="00C010DD"/>
    <w:rsid w:val="00C0131C"/>
    <w:rsid w:val="00C04F31"/>
    <w:rsid w:val="00C503B7"/>
    <w:rsid w:val="00C56BCD"/>
    <w:rsid w:val="00C6754E"/>
    <w:rsid w:val="00C82161"/>
    <w:rsid w:val="00C953B5"/>
    <w:rsid w:val="00CC1272"/>
    <w:rsid w:val="00CD135D"/>
    <w:rsid w:val="00CD3AC4"/>
    <w:rsid w:val="00CD4DB8"/>
    <w:rsid w:val="00CF1C3A"/>
    <w:rsid w:val="00D04A6E"/>
    <w:rsid w:val="00D13FE9"/>
    <w:rsid w:val="00D16A20"/>
    <w:rsid w:val="00D34C24"/>
    <w:rsid w:val="00D35CFE"/>
    <w:rsid w:val="00D80299"/>
    <w:rsid w:val="00D8315F"/>
    <w:rsid w:val="00DA0C7A"/>
    <w:rsid w:val="00DC43A1"/>
    <w:rsid w:val="00DD60D5"/>
    <w:rsid w:val="00DE64F0"/>
    <w:rsid w:val="00E02F82"/>
    <w:rsid w:val="00E05F82"/>
    <w:rsid w:val="00E35CBB"/>
    <w:rsid w:val="00E50D1B"/>
    <w:rsid w:val="00E638C3"/>
    <w:rsid w:val="00E90C06"/>
    <w:rsid w:val="00E97FF3"/>
    <w:rsid w:val="00ED2141"/>
    <w:rsid w:val="00ED4EA9"/>
    <w:rsid w:val="00EF66A9"/>
    <w:rsid w:val="00F55FD2"/>
    <w:rsid w:val="00F64CBB"/>
    <w:rsid w:val="00FD1A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7577</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2014-12-08T16:25:00Z</dcterms:created>
  <dcterms:modified xsi:type="dcterms:W3CDTF">2014-12-08T17:30:00Z</dcterms:modified>
</cp:coreProperties>
</file>