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9384D">
        <w:rPr>
          <w:rFonts w:ascii="Tahoma" w:hAnsi="Tahoma" w:cs="Tahoma"/>
        </w:rPr>
        <w:t>e:</w:t>
      </w:r>
      <w:r w:rsidR="00A9384D">
        <w:rPr>
          <w:rFonts w:ascii="Tahoma" w:hAnsi="Tahoma" w:cs="Tahoma"/>
        </w:rPr>
        <w:tab/>
        <w:t>Meeting Minutes – June 9</w:t>
      </w:r>
      <w:r w:rsidR="00CD135D">
        <w:rPr>
          <w:rFonts w:ascii="Tahoma" w:hAnsi="Tahoma" w:cs="Tahoma"/>
        </w:rPr>
        <w:t>,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RECORDATION OF ATTENDENCE:</w:t>
      </w:r>
      <w:r w:rsidR="00E02F82">
        <w:rPr>
          <w:rFonts w:ascii="Tahoma" w:hAnsi="Tahoma" w:cs="Tahoma"/>
        </w:rPr>
        <w:t xml:space="preserve"> A</w:t>
      </w:r>
      <w:r>
        <w:rPr>
          <w:rFonts w:ascii="Tahoma" w:hAnsi="Tahoma" w:cs="Tahoma"/>
        </w:rPr>
        <w:t xml:space="preserve">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AC5280">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8267EA">
      <w:pPr>
        <w:spacing w:after="240"/>
        <w:jc w:val="both"/>
        <w:rPr>
          <w:rFonts w:ascii="Tahoma" w:hAnsi="Tahoma" w:cs="Tahoma"/>
        </w:rPr>
      </w:pPr>
      <w:r>
        <w:rPr>
          <w:rFonts w:ascii="Tahoma" w:hAnsi="Tahoma" w:cs="Tahoma"/>
        </w:rPr>
        <w:t>The minutes from the May</w:t>
      </w:r>
      <w:r w:rsidR="002E5D70">
        <w:rPr>
          <w:rFonts w:ascii="Tahoma" w:hAnsi="Tahoma" w:cs="Tahoma"/>
        </w:rPr>
        <w:t xml:space="preserve"> </w:t>
      </w:r>
      <w:r w:rsidR="00C82161">
        <w:rPr>
          <w:rFonts w:ascii="Tahoma" w:hAnsi="Tahoma" w:cs="Tahoma"/>
        </w:rPr>
        <w:t>mee</w:t>
      </w:r>
      <w:r>
        <w:rPr>
          <w:rFonts w:ascii="Tahoma" w:hAnsi="Tahoma" w:cs="Tahoma"/>
        </w:rPr>
        <w:t>ting were approved with two typo corrections</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w:t>
      </w:r>
      <w:r w:rsidR="00ED2141">
        <w:rPr>
          <w:rFonts w:ascii="Tahoma" w:hAnsi="Tahoma" w:cs="Tahoma"/>
        </w:rPr>
        <w:t xml:space="preserve">right </w:t>
      </w:r>
      <w:r w:rsidR="00CD135D">
        <w:rPr>
          <w:rFonts w:ascii="Tahoma" w:hAnsi="Tahoma" w:cs="Tahoma"/>
        </w:rPr>
        <w:t>reported a</w:t>
      </w:r>
      <w:r w:rsidR="000E03A5">
        <w:rPr>
          <w:rFonts w:ascii="Tahoma" w:hAnsi="Tahoma" w:cs="Tahoma"/>
        </w:rPr>
        <w:t xml:space="preserve"> save the date for the fall meeting Chicago </w:t>
      </w:r>
      <w:r w:rsidR="00CD135D">
        <w:rPr>
          <w:rFonts w:ascii="Tahoma" w:hAnsi="Tahoma" w:cs="Tahoma"/>
        </w:rPr>
        <w:t xml:space="preserve">(October 16-17) </w:t>
      </w:r>
      <w:r w:rsidR="000E03A5">
        <w:rPr>
          <w:rFonts w:ascii="Tahoma" w:hAnsi="Tahoma" w:cs="Tahoma"/>
        </w:rPr>
        <w:t xml:space="preserve">will be circulated. </w:t>
      </w:r>
      <w:r w:rsidR="009C1862">
        <w:rPr>
          <w:rFonts w:ascii="Tahoma" w:hAnsi="Tahoma" w:cs="Tahoma"/>
        </w:rPr>
        <w:t>Contact Cary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A Public Contracts Division was recently added as the 13</w:t>
      </w:r>
      <w:r w:rsidR="00ED2141" w:rsidRPr="00ED2141">
        <w:rPr>
          <w:rFonts w:ascii="Tahoma" w:hAnsi="Tahoma" w:cs="Tahoma"/>
          <w:vertAlign w:val="superscript"/>
        </w:rPr>
        <w:t>th</w:t>
      </w:r>
      <w:r w:rsidR="00ED2141">
        <w:rPr>
          <w:rFonts w:ascii="Tahoma" w:hAnsi="Tahoma" w:cs="Tahoma"/>
        </w:rPr>
        <w:t xml:space="preserve"> Forum Division.  </w:t>
      </w:r>
      <w:r w:rsidR="00CD135D">
        <w:rPr>
          <w:rFonts w:ascii="Tahoma" w:hAnsi="Tahoma" w:cs="Tahoma"/>
        </w:rPr>
        <w:t>January meeting will be in Scottsdale, AZ</w:t>
      </w:r>
      <w:r w:rsidR="008267EA">
        <w:rPr>
          <w:rFonts w:ascii="Tahoma" w:hAnsi="Tahoma" w:cs="Tahoma"/>
        </w:rPr>
        <w:t xml:space="preserve"> (January 29-30)</w:t>
      </w:r>
      <w:r w:rsidR="00CD135D">
        <w:rPr>
          <w:rFonts w:ascii="Tahoma" w:hAnsi="Tahoma" w:cs="Tahoma"/>
        </w:rPr>
        <w:t xml:space="preserve">.  The “big” meeting will be in Boca Raton April 16-18, 2015.  </w:t>
      </w:r>
      <w:r w:rsidR="008267EA">
        <w:rPr>
          <w:rFonts w:ascii="Tahoma" w:hAnsi="Tahoma" w:cs="Tahoma"/>
        </w:rPr>
        <w:t xml:space="preserve">Law students are encouraged to attend the April meeting.  </w:t>
      </w:r>
      <w:r w:rsidR="005B14E0">
        <w:rPr>
          <w:rFonts w:ascii="Tahoma" w:hAnsi="Tahoma" w:cs="Tahoma"/>
        </w:rPr>
        <w:t xml:space="preserve">Our CLC’s own, Steve Lesser, will be serving his term at the top for the April meeting.  All members are encouraged to be sure and attend. </w:t>
      </w:r>
    </w:p>
    <w:p w:rsidR="008267EA"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8267EA">
        <w:rPr>
          <w:rFonts w:ascii="Tahoma" w:hAnsi="Tahoma" w:cs="Tahoma"/>
        </w:rPr>
        <w:t xml:space="preserve"> Steve Lesser </w:t>
      </w:r>
      <w:r w:rsidR="00DC43A1">
        <w:rPr>
          <w:rFonts w:ascii="Tahoma" w:hAnsi="Tahoma" w:cs="Tahoma"/>
        </w:rPr>
        <w:t>re</w:t>
      </w:r>
      <w:r w:rsidR="008267EA">
        <w:rPr>
          <w:rFonts w:ascii="Tahoma" w:hAnsi="Tahoma" w:cs="Tahoma"/>
        </w:rPr>
        <w:t xml:space="preserve">ported that 36 people took the exam. </w:t>
      </w:r>
      <w:r w:rsidR="005B14E0">
        <w:rPr>
          <w:rFonts w:ascii="Tahoma" w:hAnsi="Tahoma" w:cs="Tahoma"/>
        </w:rPr>
        <w:t xml:space="preserve">Multiple </w:t>
      </w:r>
      <w:proofErr w:type="gramStart"/>
      <w:r w:rsidR="005B14E0">
        <w:rPr>
          <w:rFonts w:ascii="Tahoma" w:hAnsi="Tahoma" w:cs="Tahoma"/>
        </w:rPr>
        <w:t>choice</w:t>
      </w:r>
      <w:proofErr w:type="gramEnd"/>
      <w:r w:rsidR="005B14E0">
        <w:rPr>
          <w:rFonts w:ascii="Tahoma" w:hAnsi="Tahoma" w:cs="Tahoma"/>
        </w:rPr>
        <w:t xml:space="preserve"> is graded and the committee is working on the essays.</w:t>
      </w:r>
      <w:r w:rsidR="008267EA">
        <w:rPr>
          <w:rFonts w:ascii="Tahoma" w:hAnsi="Tahoma" w:cs="Tahoma"/>
        </w:rPr>
        <w:t xml:space="preserve"> Results will be available August 1.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C43A1">
        <w:rPr>
          <w:rFonts w:ascii="Tahoma" w:hAnsi="Tahoma" w:cs="Tahoma"/>
        </w:rPr>
        <w:t xml:space="preserve">No report.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8267EA">
        <w:rPr>
          <w:rFonts w:ascii="Tahoma" w:hAnsi="Tahoma" w:cs="Tahoma"/>
        </w:rPr>
        <w:t xml:space="preserve">Reese Henderson. </w:t>
      </w:r>
      <w:r w:rsidR="00DC43A1">
        <w:rPr>
          <w:rFonts w:ascii="Tahoma" w:hAnsi="Tahoma" w:cs="Tahoma"/>
        </w:rPr>
        <w:t>The</w:t>
      </w:r>
      <w:r w:rsidR="000E03A5">
        <w:rPr>
          <w:rFonts w:ascii="Tahoma" w:hAnsi="Tahoma" w:cs="Tahoma"/>
        </w:rPr>
        <w:t xml:space="preserve"> CLI will return to Rosen Shingle Creek next year. </w:t>
      </w:r>
      <w:proofErr w:type="gramStart"/>
      <w:r w:rsidR="008267EA">
        <w:rPr>
          <w:rFonts w:ascii="Tahoma" w:hAnsi="Tahoma" w:cs="Tahoma"/>
        </w:rPr>
        <w:t>Looking at March 5-7, but that date is not reserved yet.</w:t>
      </w:r>
      <w:proofErr w:type="gramEnd"/>
      <w:r w:rsidR="000E03A5">
        <w:rPr>
          <w:rFonts w:ascii="Tahoma" w:hAnsi="Tahoma" w:cs="Tahoma"/>
        </w:rPr>
        <w:t xml:space="preserve"> Please contact Reese</w:t>
      </w:r>
      <w:r w:rsidR="00DC43A1">
        <w:rPr>
          <w:rFonts w:ascii="Tahoma" w:hAnsi="Tahoma" w:cs="Tahoma"/>
        </w:rPr>
        <w:t xml:space="preserve"> Henderson</w:t>
      </w:r>
      <w:r w:rsidR="000E03A5">
        <w:rPr>
          <w:rFonts w:ascii="Tahoma" w:hAnsi="Tahoma" w:cs="Tahoma"/>
        </w:rPr>
        <w:t xml:space="preserve"> with any topic ideas for next year</w:t>
      </w:r>
      <w:r w:rsidR="005F02FF">
        <w:rPr>
          <w:rFonts w:ascii="Tahoma" w:hAnsi="Tahoma" w:cs="Tahoma"/>
        </w:rPr>
        <w:t>.</w:t>
      </w:r>
      <w:r w:rsidR="00DC43A1">
        <w:rPr>
          <w:rFonts w:ascii="Tahoma" w:hAnsi="Tahoma" w:cs="Tahoma"/>
        </w:rPr>
        <w:t xml:space="preserve"> </w:t>
      </w:r>
      <w:r w:rsidR="008267EA">
        <w:rPr>
          <w:rFonts w:ascii="Tahoma" w:hAnsi="Tahoma" w:cs="Tahoma"/>
        </w:rPr>
        <w:t>Topic ideas used may result in the proposer getting a 50% discount on their CLI registration fee.</w:t>
      </w:r>
    </w:p>
    <w:p w:rsidR="000B3F58" w:rsidRDefault="006A5DF2" w:rsidP="00732A09">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sidR="00732A09">
        <w:rPr>
          <w:rFonts w:ascii="Tahoma" w:hAnsi="Tahoma" w:cs="Tahoma"/>
        </w:rPr>
        <w:t xml:space="preserve">   </w:t>
      </w:r>
      <w:r w:rsidR="00E02F82">
        <w:rPr>
          <w:rFonts w:ascii="Tahoma" w:hAnsi="Tahoma" w:cs="Tahoma"/>
        </w:rPr>
        <w:t>Fred Dudley and Scott Sellers</w:t>
      </w:r>
      <w:r w:rsidR="005B14E0">
        <w:rPr>
          <w:rFonts w:ascii="Tahoma" w:hAnsi="Tahoma" w:cs="Tahoma"/>
        </w:rPr>
        <w:t>’</w:t>
      </w:r>
      <w:r w:rsidR="00CD135D">
        <w:rPr>
          <w:rFonts w:ascii="Tahoma" w:hAnsi="Tahoma" w:cs="Tahoma"/>
        </w:rPr>
        <w:t xml:space="preserve"> </w:t>
      </w:r>
      <w:r w:rsidR="00E02F82">
        <w:rPr>
          <w:rFonts w:ascii="Tahoma" w:hAnsi="Tahoma" w:cs="Tahoma"/>
        </w:rPr>
        <w:t>May report was</w:t>
      </w:r>
      <w:r w:rsidR="00CD135D">
        <w:rPr>
          <w:rFonts w:ascii="Tahoma" w:hAnsi="Tahoma" w:cs="Tahoma"/>
        </w:rPr>
        <w:t xml:space="preserv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E02F82">
        <w:rPr>
          <w:rFonts w:ascii="Tahoma" w:hAnsi="Tahoma" w:cs="Tahoma"/>
        </w:rPr>
        <w:t>There are 4 cases included</w:t>
      </w:r>
      <w:r w:rsidR="00310202">
        <w:rPr>
          <w:rFonts w:ascii="Tahoma" w:hAnsi="Tahoma" w:cs="Tahoma"/>
        </w:rPr>
        <w:t xml:space="preserve"> as well as some other matters of interest</w:t>
      </w:r>
      <w:r w:rsidR="005B14E0">
        <w:rPr>
          <w:rFonts w:ascii="Tahoma" w:hAnsi="Tahoma" w:cs="Tahoma"/>
        </w:rPr>
        <w:t>.  See the report</w:t>
      </w:r>
      <w:r w:rsidR="00E02F82">
        <w:rPr>
          <w:rFonts w:ascii="Tahoma" w:hAnsi="Tahoma" w:cs="Tahoma"/>
        </w:rPr>
        <w:t xml:space="preserve"> for citations</w:t>
      </w:r>
      <w:r w:rsidR="005F02FF" w:rsidRPr="005F02FF">
        <w:rPr>
          <w:rFonts w:ascii="Tahoma" w:hAnsi="Tahoma" w:cs="Tahoma"/>
        </w:rPr>
        <w:t xml:space="preserve"> and summaries. </w:t>
      </w:r>
      <w:r w:rsidR="00DC43A1">
        <w:rPr>
          <w:rFonts w:ascii="Tahoma" w:hAnsi="Tahoma" w:cs="Tahoma"/>
        </w:rPr>
        <w:t xml:space="preserve"> </w:t>
      </w:r>
      <w:r w:rsidR="000E03A5">
        <w:rPr>
          <w:rFonts w:ascii="Tahoma" w:hAnsi="Tahoma" w:cs="Tahoma"/>
        </w:rPr>
        <w:t xml:space="preserve"> </w:t>
      </w:r>
      <w:r w:rsidR="00732A09">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146C01">
        <w:rPr>
          <w:rFonts w:ascii="Tahoma" w:hAnsi="Tahoma" w:cs="Tahoma"/>
        </w:rPr>
        <w:t xml:space="preserve">Scott Pence:  </w:t>
      </w:r>
      <w:r w:rsidR="005847E7">
        <w:rPr>
          <w:rFonts w:ascii="Tahoma" w:hAnsi="Tahoma" w:cs="Tahoma"/>
        </w:rPr>
        <w:t xml:space="preserve">SB 460 died in committee as reported last month.  In the last executive council meeting, Pete Dunbar indicated a version of </w:t>
      </w:r>
      <w:r w:rsidR="005847E7">
        <w:rPr>
          <w:rFonts w:ascii="Tahoma" w:hAnsi="Tahoma" w:cs="Tahoma"/>
        </w:rPr>
        <w:lastRenderedPageBreak/>
        <w:t xml:space="preserve">the bill will come back next year and suggested taking a pro active approach in dealing with it.  The </w:t>
      </w:r>
      <w:proofErr w:type="spellStart"/>
      <w:r w:rsidR="005847E7">
        <w:rPr>
          <w:rFonts w:ascii="Tahoma" w:hAnsi="Tahoma" w:cs="Tahoma"/>
        </w:rPr>
        <w:t>Subcommitte</w:t>
      </w:r>
      <w:proofErr w:type="spellEnd"/>
      <w:r w:rsidR="005847E7">
        <w:rPr>
          <w:rFonts w:ascii="Tahoma" w:hAnsi="Tahoma" w:cs="Tahoma"/>
        </w:rPr>
        <w:t xml:space="preserve"> will address it.  The </w:t>
      </w:r>
      <w:proofErr w:type="spellStart"/>
      <w:r w:rsidR="005847E7">
        <w:rPr>
          <w:rFonts w:ascii="Tahoma" w:hAnsi="Tahoma" w:cs="Tahoma"/>
        </w:rPr>
        <w:t>Mods</w:t>
      </w:r>
      <w:proofErr w:type="spellEnd"/>
      <w:r w:rsidR="005847E7">
        <w:rPr>
          <w:rFonts w:ascii="Tahoma" w:hAnsi="Tahoma" w:cs="Tahoma"/>
        </w:rPr>
        <w:t xml:space="preserve"> Services case </w:t>
      </w:r>
      <w:proofErr w:type="gramStart"/>
      <w:r w:rsidR="005847E7">
        <w:rPr>
          <w:rFonts w:ascii="Tahoma" w:hAnsi="Tahoma" w:cs="Tahoma"/>
        </w:rPr>
        <w:t>issue of entitlement to fees on a lien claim</w:t>
      </w:r>
      <w:r w:rsidR="005C1793">
        <w:rPr>
          <w:rFonts w:ascii="Tahoma" w:hAnsi="Tahoma" w:cs="Tahoma"/>
        </w:rPr>
        <w:t xml:space="preserve"> in arbitration</w:t>
      </w:r>
      <w:r w:rsidR="005847E7">
        <w:rPr>
          <w:rFonts w:ascii="Tahoma" w:hAnsi="Tahoma" w:cs="Tahoma"/>
        </w:rPr>
        <w:t xml:space="preserve"> and / or codifying the procedure of file – stay – arbitrate</w:t>
      </w:r>
      <w:proofErr w:type="gramEnd"/>
      <w:r w:rsidR="005847E7">
        <w:rPr>
          <w:rFonts w:ascii="Tahoma" w:hAnsi="Tahoma" w:cs="Tahoma"/>
        </w:rPr>
        <w:t xml:space="preserve">.  Rob Doan and Steve </w:t>
      </w:r>
      <w:proofErr w:type="spellStart"/>
      <w:r w:rsidR="005847E7">
        <w:rPr>
          <w:rFonts w:ascii="Tahoma" w:hAnsi="Tahoma" w:cs="Tahoma"/>
        </w:rPr>
        <w:t>Partington</w:t>
      </w:r>
      <w:proofErr w:type="spellEnd"/>
      <w:r w:rsidR="005847E7">
        <w:rPr>
          <w:rFonts w:ascii="Tahoma" w:hAnsi="Tahoma" w:cs="Tahoma"/>
        </w:rPr>
        <w:t xml:space="preserve"> are working on the issue</w:t>
      </w:r>
      <w:r w:rsidR="005C1793">
        <w:rPr>
          <w:rFonts w:ascii="Tahoma" w:hAnsi="Tahoma" w:cs="Tahoma"/>
        </w:rPr>
        <w:t xml:space="preserve"> of file – stay - arbitrate</w:t>
      </w:r>
      <w:r w:rsidR="005847E7">
        <w:rPr>
          <w:rFonts w:ascii="Tahoma" w:hAnsi="Tahoma" w:cs="Tahoma"/>
        </w:rPr>
        <w:t>.</w:t>
      </w:r>
      <w:r w:rsidR="005C1793">
        <w:rPr>
          <w:rFonts w:ascii="Tahoma" w:hAnsi="Tahoma" w:cs="Tahoma"/>
        </w:rPr>
        <w:t xml:space="preserve">  Reese Henderson suggested combining the two issues in a single white paper and</w:t>
      </w:r>
      <w:r w:rsidR="005B14E0">
        <w:rPr>
          <w:rFonts w:ascii="Tahoma" w:hAnsi="Tahoma" w:cs="Tahoma"/>
        </w:rPr>
        <w:t xml:space="preserve"> proposed</w:t>
      </w:r>
      <w:r w:rsidR="005C1793">
        <w:rPr>
          <w:rFonts w:ascii="Tahoma" w:hAnsi="Tahoma" w:cs="Tahoma"/>
        </w:rPr>
        <w:t xml:space="preserve"> statutory fix.  </w:t>
      </w:r>
      <w:r w:rsidR="005847E7">
        <w:rPr>
          <w:rFonts w:ascii="Tahoma" w:hAnsi="Tahoma" w:cs="Tahoma"/>
        </w:rPr>
        <w:t xml:space="preserve">  </w:t>
      </w:r>
      <w:r w:rsidR="00124512">
        <w:rPr>
          <w:rFonts w:ascii="Tahoma" w:hAnsi="Tahoma" w:cs="Tahoma"/>
        </w:rPr>
        <w:t xml:space="preserve">The subcommittee will address how to proceed. </w:t>
      </w:r>
    </w:p>
    <w:p w:rsidR="004458AC" w:rsidRDefault="00732A09">
      <w:pPr>
        <w:spacing w:after="240"/>
        <w:ind w:firstLine="720"/>
        <w:jc w:val="both"/>
        <w:rPr>
          <w:rFonts w:ascii="Tahoma" w:hAnsi="Tahoma" w:cs="Tahoma"/>
        </w:rPr>
      </w:pPr>
      <w:r>
        <w:rPr>
          <w:rFonts w:ascii="Tahoma" w:hAnsi="Tahoma" w:cs="Tahoma"/>
        </w:rPr>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534FC4">
        <w:rPr>
          <w:rFonts w:ascii="Tahoma" w:hAnsi="Tahoma" w:cs="Tahoma"/>
        </w:rPr>
        <w:t>No report.  Hardy reminded the CLC t</w:t>
      </w:r>
      <w:r w:rsidR="00310202">
        <w:rPr>
          <w:rFonts w:ascii="Tahoma" w:hAnsi="Tahoma" w:cs="Tahoma"/>
        </w:rPr>
        <w:t>hat we are now over 600 members (602-603.)</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C6754E">
        <w:rPr>
          <w:rFonts w:ascii="Tahoma" w:hAnsi="Tahoma" w:cs="Tahoma"/>
        </w:rPr>
        <w:t xml:space="preserve">Larry </w:t>
      </w:r>
      <w:proofErr w:type="spellStart"/>
      <w:r w:rsidR="00C6754E">
        <w:rPr>
          <w:rFonts w:ascii="Tahoma" w:hAnsi="Tahoma" w:cs="Tahoma"/>
        </w:rPr>
        <w:t>Leiby</w:t>
      </w:r>
      <w:proofErr w:type="spellEnd"/>
      <w:r w:rsidR="00C6754E">
        <w:rPr>
          <w:rFonts w:ascii="Tahoma" w:hAnsi="Tahoma" w:cs="Tahoma"/>
        </w:rPr>
        <w:t xml:space="preserve"> </w:t>
      </w:r>
      <w:r w:rsidR="003D569C">
        <w:rPr>
          <w:rFonts w:ascii="Tahoma" w:hAnsi="Tahoma" w:cs="Tahoma"/>
        </w:rPr>
        <w:t>on arbitratio</w:t>
      </w:r>
      <w:r w:rsidR="001450AA">
        <w:rPr>
          <w:rFonts w:ascii="Tahoma" w:hAnsi="Tahoma" w:cs="Tahoma"/>
        </w:rPr>
        <w:t xml:space="preserve">n </w:t>
      </w:r>
      <w:r w:rsidR="00C6754E">
        <w:rPr>
          <w:rFonts w:ascii="Tahoma" w:hAnsi="Tahoma" w:cs="Tahoma"/>
        </w:rPr>
        <w:t xml:space="preserve">will be in the July Journal (was set for June, but was bumped to do section reports.)  </w:t>
      </w:r>
      <w:r w:rsidR="001450AA">
        <w:rPr>
          <w:rFonts w:ascii="Tahoma" w:hAnsi="Tahoma" w:cs="Tahoma"/>
        </w:rPr>
        <w:t xml:space="preserve">No other articles are in the hopper.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DD60D5">
        <w:rPr>
          <w:rFonts w:ascii="Tahoma" w:hAnsi="Tahoma" w:cs="Tahoma"/>
        </w:rPr>
        <w:t>No report this month</w:t>
      </w:r>
      <w:r w:rsidR="00534FC4">
        <w:rPr>
          <w:rFonts w:ascii="Tahoma" w:hAnsi="Tahoma" w:cs="Tahoma"/>
        </w:rPr>
        <w:t>.</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C6754E">
        <w:rPr>
          <w:rFonts w:ascii="Tahoma" w:hAnsi="Tahoma" w:cs="Tahoma"/>
        </w:rPr>
        <w:t xml:space="preserve">No report.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Angela Covington has</w:t>
      </w:r>
      <w:r w:rsidR="00DD60D5">
        <w:rPr>
          <w:rFonts w:ascii="Tahoma" w:hAnsi="Tahoma" w:cs="Tahoma"/>
        </w:rPr>
        <w:t xml:space="preserve"> take</w:t>
      </w:r>
      <w:r w:rsidR="00E05F82">
        <w:rPr>
          <w:rFonts w:ascii="Tahoma" w:hAnsi="Tahoma" w:cs="Tahoma"/>
        </w:rPr>
        <w:t>n</w:t>
      </w:r>
      <w:r w:rsidR="00DD60D5">
        <w:rPr>
          <w:rFonts w:ascii="Tahoma" w:hAnsi="Tahoma" w:cs="Tahoma"/>
        </w:rPr>
        <w:t xml:space="preserve"> over as the new CLE Subcommittee chair.  Please contact Angela if you are interested in presenting or have any suggestions.   </w:t>
      </w:r>
      <w:r w:rsidR="002E21A6">
        <w:rPr>
          <w:rFonts w:ascii="Tahoma" w:hAnsi="Tahoma" w:cs="Tahoma"/>
        </w:rPr>
        <w:t xml:space="preserve"> </w:t>
      </w:r>
      <w:r w:rsidR="008641B0">
        <w:rPr>
          <w:rFonts w:ascii="Tahoma" w:hAnsi="Tahoma" w:cs="Tahoma"/>
        </w:rPr>
        <w:t xml:space="preserve">Also, </w:t>
      </w:r>
      <w:r w:rsidR="00E05F82">
        <w:rPr>
          <w:rFonts w:ascii="Tahoma" w:hAnsi="Tahoma" w:cs="Tahoma"/>
        </w:rPr>
        <w:t>Lisa submitted 5 months</w:t>
      </w:r>
      <w:r w:rsidR="008641B0">
        <w:rPr>
          <w:rFonts w:ascii="Tahoma" w:hAnsi="Tahoma" w:cs="Tahoma"/>
        </w:rPr>
        <w:t xml:space="preserve"> (December 13 – April 14)</w:t>
      </w:r>
      <w:r w:rsidR="00E05F82">
        <w:rPr>
          <w:rFonts w:ascii="Tahoma" w:hAnsi="Tahoma" w:cs="Tahoma"/>
        </w:rPr>
        <w:t xml:space="preserve"> of CLE approval requests to the Bar and Angela will distribute when it comes back with course numbers. </w:t>
      </w:r>
      <w:r w:rsidR="002E21A6">
        <w:rPr>
          <w:rFonts w:ascii="Tahoma" w:hAnsi="Tahoma" w:cs="Tahoma"/>
        </w:rPr>
        <w:t xml:space="preserve"> </w:t>
      </w:r>
      <w:r w:rsidR="008641B0">
        <w:rPr>
          <w:rFonts w:ascii="Tahoma" w:hAnsi="Tahoma" w:cs="Tahoma"/>
        </w:rPr>
        <w:t xml:space="preserve">IF you need the numbers for prior to December 13, e-mail Lisa Colon Heron.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5E6CE6" w:rsidRPr="005E6CE6" w:rsidRDefault="005E6CE6" w:rsidP="005E6CE6">
      <w:pPr>
        <w:spacing w:after="240"/>
        <w:jc w:val="both"/>
        <w:rPr>
          <w:rFonts w:ascii="Tahoma" w:hAnsi="Tahoma" w:cs="Tahoma"/>
          <w:b/>
          <w:u w:val="single"/>
        </w:rPr>
      </w:pPr>
      <w:r>
        <w:rPr>
          <w:rFonts w:ascii="Tahoma" w:hAnsi="Tahoma" w:cs="Tahoma"/>
          <w:b/>
          <w:u w:val="single"/>
        </w:rPr>
        <w:t>3</w:t>
      </w:r>
      <w:r w:rsidRPr="005E6CE6">
        <w:rPr>
          <w:rFonts w:ascii="Tahoma" w:hAnsi="Tahoma" w:cs="Tahoma"/>
          <w:b/>
          <w:u w:val="single"/>
        </w:rPr>
        <w:t xml:space="preserve">. New Business: </w:t>
      </w:r>
    </w:p>
    <w:p w:rsidR="005E6CE6" w:rsidRPr="005E6CE6" w:rsidRDefault="005E6CE6" w:rsidP="005E6CE6">
      <w:pPr>
        <w:spacing w:after="240"/>
        <w:jc w:val="both"/>
        <w:rPr>
          <w:rFonts w:ascii="Tahoma" w:hAnsi="Tahoma" w:cs="Tahoma"/>
        </w:rPr>
      </w:pPr>
      <w:r w:rsidRPr="005E6CE6">
        <w:rPr>
          <w:rFonts w:ascii="Tahoma" w:hAnsi="Tahoma" w:cs="Tahoma"/>
        </w:rPr>
        <w:t xml:space="preserve">Hardy Roberts opened the floor to discussion prior to CLE for ideas on creating new subcommittees to increase activity and possible “work product,” from the CLC.  Bob Fitzsimmons suggested a construction defect committee.  Hardy suggested a litigation subcommittee.  Kim Ashby suggested an R&amp;D subcommittee to explore what other committee’s are doing.  Scott Pence supported the idea of a transaction subcommittee.  Cary Wright supported the idea of having CLC members work within other committees and reporting back.  Sanjay suggested evaluating existing subcommittees as well to explore merging or discontinuing some subcommittees.  All ideas are welcome.  </w:t>
      </w:r>
    </w:p>
    <w:p w:rsidR="005E6CE6" w:rsidRDefault="005E6CE6">
      <w:pPr>
        <w:spacing w:after="240"/>
        <w:jc w:val="both"/>
        <w:rPr>
          <w:rFonts w:ascii="Tahoma" w:hAnsi="Tahoma" w:cs="Tahoma"/>
          <w:b/>
          <w:u w:val="single"/>
        </w:rPr>
      </w:pP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5C1793">
        <w:rPr>
          <w:rFonts w:ascii="Tahoma" w:hAnsi="Tahoma" w:cs="Tahoma"/>
        </w:rPr>
        <w:t xml:space="preserve"> (Started at 12</w:t>
      </w:r>
      <w:r w:rsidR="008641B0">
        <w:rPr>
          <w:rFonts w:ascii="Tahoma" w:hAnsi="Tahoma" w:cs="Tahoma"/>
        </w:rPr>
        <w:t>:</w:t>
      </w:r>
      <w:r w:rsidR="00B26911">
        <w:rPr>
          <w:rFonts w:ascii="Tahoma" w:hAnsi="Tahoma" w:cs="Tahoma"/>
        </w:rPr>
        <w:t>13</w:t>
      </w:r>
      <w:r w:rsidR="005C1793">
        <w:rPr>
          <w:rFonts w:ascii="Tahoma" w:hAnsi="Tahoma" w:cs="Tahoma"/>
        </w:rPr>
        <w:t xml:space="preserve"> P</w:t>
      </w:r>
      <w:r w:rsidR="006A5DF2">
        <w:rPr>
          <w:rFonts w:ascii="Tahoma" w:hAnsi="Tahoma" w:cs="Tahoma"/>
        </w:rPr>
        <w:t xml:space="preserve">.M. and ended at </w:t>
      </w:r>
      <w:r w:rsidR="002F58E6">
        <w:rPr>
          <w:rFonts w:ascii="Tahoma" w:hAnsi="Tahoma" w:cs="Tahoma"/>
        </w:rPr>
        <w:t>12:</w:t>
      </w:r>
      <w:r w:rsidR="00201043">
        <w:rPr>
          <w:rFonts w:ascii="Tahoma" w:hAnsi="Tahoma" w:cs="Tahoma"/>
        </w:rPr>
        <w:t>43</w:t>
      </w:r>
      <w:r w:rsidR="006A5DF2" w:rsidRPr="00C04F31">
        <w:rPr>
          <w:rFonts w:ascii="Tahoma" w:hAnsi="Tahoma" w:cs="Tahoma"/>
        </w:rPr>
        <w:t xml:space="preserve"> P.M.)</w:t>
      </w:r>
    </w:p>
    <w:p w:rsidR="002C15C5" w:rsidRDefault="006A5DF2">
      <w:pPr>
        <w:spacing w:after="240"/>
        <w:jc w:val="both"/>
        <w:rPr>
          <w:rFonts w:ascii="Tahoma" w:hAnsi="Tahoma" w:cs="Tahoma"/>
        </w:rPr>
      </w:pPr>
      <w:r>
        <w:rPr>
          <w:rFonts w:ascii="Tahoma" w:hAnsi="Tahoma" w:cs="Tahoma"/>
        </w:rPr>
        <w:lastRenderedPageBreak/>
        <w:tab/>
      </w:r>
      <w:r w:rsidR="008641B0">
        <w:rPr>
          <w:rFonts w:ascii="Tahoma" w:hAnsi="Tahoma" w:cs="Tahoma"/>
        </w:rPr>
        <w:t xml:space="preserve">Angela </w:t>
      </w:r>
      <w:r w:rsidR="00A85AB9">
        <w:rPr>
          <w:rFonts w:ascii="Tahoma" w:hAnsi="Tahoma" w:cs="Tahoma"/>
        </w:rPr>
        <w:t xml:space="preserve">introduced </w:t>
      </w:r>
      <w:r w:rsidR="005C1793">
        <w:rPr>
          <w:rFonts w:ascii="Tahoma" w:hAnsi="Tahoma" w:cs="Tahoma"/>
        </w:rPr>
        <w:t>Fred Dudley</w:t>
      </w:r>
      <w:r w:rsidR="003D6263">
        <w:rPr>
          <w:rFonts w:ascii="Tahoma" w:hAnsi="Tahoma" w:cs="Tahoma"/>
        </w:rPr>
        <w:t>,</w:t>
      </w:r>
      <w:r w:rsidR="008641B0">
        <w:rPr>
          <w:rFonts w:ascii="Tahoma" w:hAnsi="Tahoma" w:cs="Tahoma"/>
        </w:rPr>
        <w:t xml:space="preserve"> who presented on</w:t>
      </w:r>
      <w:r w:rsidR="005C1793">
        <w:rPr>
          <w:rFonts w:ascii="Tahoma" w:hAnsi="Tahoma" w:cs="Tahoma"/>
        </w:rPr>
        <w:t xml:space="preserve"> recent legislative changes following the 2014 session.  </w:t>
      </w:r>
      <w:r w:rsidR="003D6263">
        <w:rPr>
          <w:rFonts w:ascii="Tahoma" w:hAnsi="Tahoma" w:cs="Tahoma"/>
        </w:rPr>
        <w:t xml:space="preserve"> </w:t>
      </w: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201043">
        <w:rPr>
          <w:rFonts w:ascii="Tahoma" w:hAnsi="Tahoma" w:cs="Tahoma"/>
        </w:rPr>
        <w:t>43</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5E6CE6">
        <w:rPr>
          <w:rFonts w:ascii="Tahoma" w:hAnsi="Tahoma" w:cs="Tahoma"/>
          <w:b/>
        </w:rPr>
        <w:t>July 14</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4E0" w:rsidRDefault="005B14E0">
      <w:r>
        <w:separator/>
      </w:r>
    </w:p>
  </w:endnote>
  <w:endnote w:type="continuationSeparator" w:id="0">
    <w:p w:rsidR="005B14E0" w:rsidRDefault="005B14E0">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124512">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4E0" w:rsidRDefault="005B14E0">
      <w:r>
        <w:separator/>
      </w:r>
    </w:p>
  </w:footnote>
  <w:footnote w:type="continuationSeparator" w:id="0">
    <w:p w:rsidR="005B14E0" w:rsidRDefault="005B14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pStyle w:val="Header"/>
      <w:rPr>
        <w:szCs w:val="22"/>
      </w:rPr>
    </w:pPr>
  </w:p>
  <w:p w:rsidR="005B14E0" w:rsidRDefault="005B14E0">
    <w:pPr>
      <w:pStyle w:val="Header"/>
      <w:rPr>
        <w:szCs w:val="22"/>
      </w:rPr>
    </w:pPr>
  </w:p>
  <w:p w:rsidR="005B14E0" w:rsidRDefault="005B14E0">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4E0" w:rsidRDefault="005B1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71681"/>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03A5"/>
    <w:rsid w:val="000E1AD3"/>
    <w:rsid w:val="00124512"/>
    <w:rsid w:val="001450AA"/>
    <w:rsid w:val="00146C01"/>
    <w:rsid w:val="00153D4C"/>
    <w:rsid w:val="00156717"/>
    <w:rsid w:val="001748B1"/>
    <w:rsid w:val="001947F6"/>
    <w:rsid w:val="001C0C09"/>
    <w:rsid w:val="001C380A"/>
    <w:rsid w:val="00201043"/>
    <w:rsid w:val="00282326"/>
    <w:rsid w:val="00295BD4"/>
    <w:rsid w:val="002B0589"/>
    <w:rsid w:val="002C15C5"/>
    <w:rsid w:val="002E21A6"/>
    <w:rsid w:val="002E5D70"/>
    <w:rsid w:val="002F315F"/>
    <w:rsid w:val="002F58E6"/>
    <w:rsid w:val="00310202"/>
    <w:rsid w:val="003A52F3"/>
    <w:rsid w:val="003B7944"/>
    <w:rsid w:val="003C709B"/>
    <w:rsid w:val="003D569C"/>
    <w:rsid w:val="003D6263"/>
    <w:rsid w:val="003E3E23"/>
    <w:rsid w:val="003E6EC8"/>
    <w:rsid w:val="004048F4"/>
    <w:rsid w:val="0044138F"/>
    <w:rsid w:val="004458AC"/>
    <w:rsid w:val="00473839"/>
    <w:rsid w:val="004D4A2E"/>
    <w:rsid w:val="00534FC4"/>
    <w:rsid w:val="00545992"/>
    <w:rsid w:val="005675DB"/>
    <w:rsid w:val="0058269E"/>
    <w:rsid w:val="005847E7"/>
    <w:rsid w:val="005933DF"/>
    <w:rsid w:val="00596268"/>
    <w:rsid w:val="005A75AB"/>
    <w:rsid w:val="005B14E0"/>
    <w:rsid w:val="005C1793"/>
    <w:rsid w:val="005E6A79"/>
    <w:rsid w:val="005E6CE6"/>
    <w:rsid w:val="005F02FF"/>
    <w:rsid w:val="005F6E6B"/>
    <w:rsid w:val="00625230"/>
    <w:rsid w:val="006773AD"/>
    <w:rsid w:val="006A5DF2"/>
    <w:rsid w:val="006C3431"/>
    <w:rsid w:val="006D2C33"/>
    <w:rsid w:val="006E7A6C"/>
    <w:rsid w:val="00700E8C"/>
    <w:rsid w:val="00714E12"/>
    <w:rsid w:val="00732A09"/>
    <w:rsid w:val="0076310E"/>
    <w:rsid w:val="007E379C"/>
    <w:rsid w:val="00821E83"/>
    <w:rsid w:val="00823B40"/>
    <w:rsid w:val="008267EA"/>
    <w:rsid w:val="008641B0"/>
    <w:rsid w:val="008C635C"/>
    <w:rsid w:val="008E74E4"/>
    <w:rsid w:val="00944AB8"/>
    <w:rsid w:val="009B7A76"/>
    <w:rsid w:val="009C1862"/>
    <w:rsid w:val="009E6F9D"/>
    <w:rsid w:val="00A85AB9"/>
    <w:rsid w:val="00A9384D"/>
    <w:rsid w:val="00AC5280"/>
    <w:rsid w:val="00B26911"/>
    <w:rsid w:val="00B40F94"/>
    <w:rsid w:val="00BC3882"/>
    <w:rsid w:val="00C010DD"/>
    <w:rsid w:val="00C04F31"/>
    <w:rsid w:val="00C56BCD"/>
    <w:rsid w:val="00C6754E"/>
    <w:rsid w:val="00C82161"/>
    <w:rsid w:val="00CD135D"/>
    <w:rsid w:val="00D04A6E"/>
    <w:rsid w:val="00D16A20"/>
    <w:rsid w:val="00D8315F"/>
    <w:rsid w:val="00DA0C7A"/>
    <w:rsid w:val="00DC43A1"/>
    <w:rsid w:val="00DD60D5"/>
    <w:rsid w:val="00E02F82"/>
    <w:rsid w:val="00E05F82"/>
    <w:rsid w:val="00E50D1B"/>
    <w:rsid w:val="00E97FF3"/>
    <w:rsid w:val="00ED2141"/>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5573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2014-06-09T15:30:00Z</dcterms:created>
  <dcterms:modified xsi:type="dcterms:W3CDTF">2014-06-09T17:42:00Z</dcterms:modified>
</cp:coreProperties>
</file>