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03" w:rsidRDefault="00E67403" w:rsidP="00E6740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Larry R. Leiby</w:t>
      </w:r>
    </w:p>
    <w:p w:rsidR="00E67403" w:rsidRPr="00D81480" w:rsidRDefault="00E67403" w:rsidP="00E6740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E67403" w:rsidRPr="00E67403" w:rsidRDefault="004941A8" w:rsidP="00E674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</w:t>
      </w:r>
      <w:r w:rsidR="00E67403">
        <w:rPr>
          <w:rFonts w:ascii="Arial" w:hAnsi="Arial" w:cs="Arial"/>
          <w:sz w:val="24"/>
          <w:szCs w:val="24"/>
        </w:rPr>
        <w:t xml:space="preserve"> </w:t>
      </w:r>
      <w:r w:rsidR="00E67403" w:rsidRPr="00D81480">
        <w:rPr>
          <w:rFonts w:ascii="Arial" w:hAnsi="Arial" w:cs="Arial"/>
          <w:sz w:val="24"/>
          <w:szCs w:val="24"/>
        </w:rPr>
        <w:t>Leiby founded and</w:t>
      </w:r>
      <w:r w:rsidR="00E67403">
        <w:rPr>
          <w:rFonts w:ascii="Arial" w:hAnsi="Arial" w:cs="Arial"/>
          <w:sz w:val="24"/>
          <w:szCs w:val="24"/>
        </w:rPr>
        <w:t xml:space="preserve"> </w:t>
      </w:r>
      <w:r w:rsidR="00E67403" w:rsidRPr="00D81480">
        <w:rPr>
          <w:rFonts w:ascii="Arial" w:hAnsi="Arial" w:cs="Arial"/>
          <w:sz w:val="24"/>
          <w:szCs w:val="24"/>
        </w:rPr>
        <w:t>was the first chair of the Construction Law Committee of the Florida Bar Real Pr</w:t>
      </w:r>
      <w:r w:rsidR="00796473">
        <w:rPr>
          <w:rFonts w:ascii="Arial" w:hAnsi="Arial" w:cs="Arial"/>
          <w:sz w:val="24"/>
          <w:szCs w:val="24"/>
        </w:rPr>
        <w:t>operty Section (1976-1994). He was a member</w:t>
      </w:r>
      <w:r w:rsidR="00E67403" w:rsidRPr="00D81480">
        <w:rPr>
          <w:rFonts w:ascii="Arial" w:hAnsi="Arial" w:cs="Arial"/>
          <w:sz w:val="24"/>
          <w:szCs w:val="24"/>
        </w:rPr>
        <w:t xml:space="preserve"> of the original Florida Bar Construction Law Certification Committee</w:t>
      </w:r>
      <w:r w:rsidR="00E67403">
        <w:rPr>
          <w:rFonts w:ascii="Arial" w:hAnsi="Arial" w:cs="Arial"/>
          <w:sz w:val="24"/>
          <w:szCs w:val="24"/>
        </w:rPr>
        <w:t xml:space="preserve"> </w:t>
      </w:r>
      <w:r w:rsidR="00E67403" w:rsidRPr="00D81480">
        <w:rPr>
          <w:rFonts w:ascii="Arial" w:hAnsi="Arial" w:cs="Arial"/>
          <w:sz w:val="24"/>
          <w:szCs w:val="24"/>
        </w:rPr>
        <w:t xml:space="preserve">appointed in 2004, later chaired that committee, and was in the first class of </w:t>
      </w:r>
      <w:r w:rsidR="00E67403">
        <w:rPr>
          <w:rFonts w:ascii="Arial" w:hAnsi="Arial" w:cs="Arial"/>
          <w:sz w:val="24"/>
          <w:szCs w:val="24"/>
        </w:rPr>
        <w:t xml:space="preserve">Florida Bar </w:t>
      </w:r>
      <w:r w:rsidR="00E67403" w:rsidRPr="00D81480">
        <w:rPr>
          <w:rFonts w:ascii="Arial" w:hAnsi="Arial" w:cs="Arial"/>
          <w:sz w:val="24"/>
          <w:szCs w:val="24"/>
        </w:rPr>
        <w:t>Board Certified</w:t>
      </w:r>
      <w:r w:rsidR="00E67403">
        <w:rPr>
          <w:rFonts w:ascii="Arial" w:hAnsi="Arial" w:cs="Arial"/>
          <w:sz w:val="24"/>
          <w:szCs w:val="24"/>
        </w:rPr>
        <w:t xml:space="preserve"> </w:t>
      </w:r>
      <w:r w:rsidR="00E67403" w:rsidRPr="00D81480">
        <w:rPr>
          <w:rFonts w:ascii="Arial" w:hAnsi="Arial" w:cs="Arial"/>
          <w:sz w:val="24"/>
          <w:szCs w:val="24"/>
        </w:rPr>
        <w:t xml:space="preserve">Construction Lawyers in 2005. </w:t>
      </w:r>
      <w:r w:rsidR="00E67403">
        <w:rPr>
          <w:rFonts w:ascii="Arial" w:hAnsi="Arial" w:cs="Arial"/>
          <w:sz w:val="24"/>
          <w:szCs w:val="24"/>
        </w:rPr>
        <w:t xml:space="preserve">He is the author of the </w:t>
      </w:r>
      <w:r w:rsidR="00E67403" w:rsidRPr="00E67403">
        <w:rPr>
          <w:rFonts w:ascii="Arial" w:hAnsi="Arial" w:cs="Arial"/>
          <w:sz w:val="24"/>
          <w:szCs w:val="24"/>
          <w:u w:val="single"/>
        </w:rPr>
        <w:t>F</w:t>
      </w:r>
      <w:r w:rsidR="00E67403">
        <w:rPr>
          <w:rFonts w:ascii="Arial" w:hAnsi="Arial" w:cs="Arial"/>
          <w:sz w:val="24"/>
          <w:szCs w:val="24"/>
          <w:u w:val="single"/>
        </w:rPr>
        <w:t>lorida Construction Law Manual</w:t>
      </w:r>
      <w:r w:rsidR="00E67403">
        <w:rPr>
          <w:rFonts w:ascii="Arial" w:hAnsi="Arial" w:cs="Arial"/>
          <w:sz w:val="24"/>
          <w:szCs w:val="24"/>
        </w:rPr>
        <w:t xml:space="preserve"> published originally by </w:t>
      </w:r>
      <w:proofErr w:type="spellStart"/>
      <w:r w:rsidR="00E67403">
        <w:rPr>
          <w:rFonts w:ascii="Arial" w:hAnsi="Arial" w:cs="Arial"/>
          <w:sz w:val="24"/>
          <w:szCs w:val="24"/>
        </w:rPr>
        <w:t>Shepard’s</w:t>
      </w:r>
      <w:proofErr w:type="spellEnd"/>
      <w:r w:rsidR="00E67403">
        <w:rPr>
          <w:rFonts w:ascii="Arial" w:hAnsi="Arial" w:cs="Arial"/>
          <w:sz w:val="24"/>
          <w:szCs w:val="24"/>
        </w:rPr>
        <w:t xml:space="preserve">/McGraw Hill in 1981, and now </w:t>
      </w:r>
      <w:r>
        <w:rPr>
          <w:rFonts w:ascii="Arial" w:hAnsi="Arial" w:cs="Arial"/>
          <w:sz w:val="24"/>
          <w:szCs w:val="24"/>
        </w:rPr>
        <w:t xml:space="preserve">published </w:t>
      </w:r>
      <w:r w:rsidR="00E67403">
        <w:rPr>
          <w:rFonts w:ascii="Arial" w:hAnsi="Arial" w:cs="Arial"/>
          <w:sz w:val="24"/>
          <w:szCs w:val="24"/>
        </w:rPr>
        <w:t xml:space="preserve">annually by West-Thomson-Reuters, both in print and as </w:t>
      </w:r>
      <w:r w:rsidR="002A40AD">
        <w:rPr>
          <w:rFonts w:ascii="Arial" w:hAnsi="Arial" w:cs="Arial"/>
          <w:sz w:val="24"/>
          <w:szCs w:val="24"/>
        </w:rPr>
        <w:t>Volume 8 of the Florida Practice Series</w:t>
      </w:r>
      <w:r w:rsidR="00E67403">
        <w:rPr>
          <w:rFonts w:ascii="Arial" w:hAnsi="Arial" w:cs="Arial"/>
          <w:sz w:val="24"/>
          <w:szCs w:val="24"/>
        </w:rPr>
        <w:t xml:space="preserve"> o</w:t>
      </w:r>
      <w:r w:rsidR="002A40AD">
        <w:rPr>
          <w:rFonts w:ascii="Arial" w:hAnsi="Arial" w:cs="Arial"/>
          <w:sz w:val="24"/>
          <w:szCs w:val="24"/>
        </w:rPr>
        <w:t>n</w:t>
      </w:r>
      <w:r w:rsidR="00E67403">
        <w:rPr>
          <w:rFonts w:ascii="Arial" w:hAnsi="Arial" w:cs="Arial"/>
          <w:sz w:val="24"/>
          <w:szCs w:val="24"/>
        </w:rPr>
        <w:t xml:space="preserve"> Westlaw.  </w:t>
      </w:r>
    </w:p>
    <w:p w:rsidR="00E67403" w:rsidRDefault="00E67403" w:rsidP="00E674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Larry is active as a mediator, arbitrator, special master, adjunct professor at Florida International University College of Law, and author.  </w:t>
      </w:r>
      <w:r w:rsidR="001F3E95">
        <w:rPr>
          <w:rFonts w:ascii="Arial" w:hAnsi="Arial" w:cs="Arial"/>
          <w:sz w:val="24"/>
          <w:szCs w:val="24"/>
        </w:rPr>
        <w:t xml:space="preserve">He is a fellow in the College of Commercial Arbitrators.  </w:t>
      </w:r>
      <w:r>
        <w:rPr>
          <w:rFonts w:ascii="Arial" w:hAnsi="Arial" w:cs="Arial"/>
          <w:sz w:val="24"/>
          <w:szCs w:val="24"/>
        </w:rPr>
        <w:t xml:space="preserve">He is a </w:t>
      </w:r>
      <w:r w:rsidR="004941A8">
        <w:rPr>
          <w:rFonts w:ascii="Arial" w:hAnsi="Arial" w:cs="Arial"/>
          <w:sz w:val="24"/>
          <w:szCs w:val="24"/>
        </w:rPr>
        <w:t>member of the JAMS Global Engineering and Construction Panel</w:t>
      </w:r>
      <w:r w:rsidR="000A440D">
        <w:rPr>
          <w:rFonts w:ascii="Arial" w:hAnsi="Arial" w:cs="Arial"/>
          <w:sz w:val="24"/>
          <w:szCs w:val="24"/>
        </w:rPr>
        <w:t xml:space="preserve"> specializing in construction dispute resolution</w:t>
      </w:r>
      <w:r>
        <w:rPr>
          <w:rFonts w:ascii="Arial" w:hAnsi="Arial" w:cs="Arial"/>
          <w:sz w:val="24"/>
          <w:szCs w:val="24"/>
        </w:rPr>
        <w:t>.  He is certified as a Circuit Court Civil</w:t>
      </w:r>
      <w:r w:rsidR="00457A25" w:rsidRPr="00457A25">
        <w:rPr>
          <w:rFonts w:ascii="Arial" w:hAnsi="Arial" w:cs="Arial"/>
          <w:sz w:val="24"/>
          <w:szCs w:val="24"/>
        </w:rPr>
        <w:t xml:space="preserve"> </w:t>
      </w:r>
      <w:r w:rsidR="00457A25">
        <w:rPr>
          <w:rFonts w:ascii="Arial" w:hAnsi="Arial" w:cs="Arial"/>
          <w:sz w:val="24"/>
          <w:szCs w:val="24"/>
        </w:rPr>
        <w:t>mediator</w:t>
      </w:r>
      <w:r w:rsidR="000A440D">
        <w:rPr>
          <w:rFonts w:ascii="Arial" w:hAnsi="Arial" w:cs="Arial"/>
          <w:sz w:val="24"/>
          <w:szCs w:val="24"/>
        </w:rPr>
        <w:t xml:space="preserve"> for all civil claims</w:t>
      </w:r>
      <w:proofErr w:type="gramStart"/>
      <w:r w:rsidR="000A44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E67403" w:rsidRDefault="00796473" w:rsidP="00E674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4941A8">
        <w:rPr>
          <w:rFonts w:ascii="Arial" w:hAnsi="Arial" w:cs="Arial"/>
          <w:sz w:val="24"/>
          <w:szCs w:val="24"/>
        </w:rPr>
        <w:t>mediates and arbitrates for JAMS</w:t>
      </w:r>
      <w:r>
        <w:rPr>
          <w:rFonts w:ascii="Arial" w:hAnsi="Arial" w:cs="Arial"/>
          <w:sz w:val="24"/>
          <w:szCs w:val="24"/>
        </w:rPr>
        <w:t xml:space="preserve">, and is of counsel to </w:t>
      </w:r>
      <w:r w:rsidR="00E67403">
        <w:rPr>
          <w:rFonts w:ascii="Arial" w:hAnsi="Arial" w:cs="Arial"/>
          <w:sz w:val="24"/>
          <w:szCs w:val="24"/>
        </w:rPr>
        <w:t>Malka &amp; Kravitz, PA, 1300 Sawgrass Corporate Parkway, Suite 100, Ft. Lauderdale, FL</w:t>
      </w:r>
      <w:r w:rsidR="00E67403">
        <w:rPr>
          <w:rFonts w:ascii="Arial" w:hAnsi="Arial" w:cs="Arial"/>
          <w:sz w:val="24"/>
          <w:szCs w:val="24"/>
        </w:rPr>
        <w:br/>
        <w:t xml:space="preserve">Phone:  954-514-0984  </w:t>
      </w:r>
      <w:r w:rsidR="00473760">
        <w:rPr>
          <w:rFonts w:ascii="Arial" w:hAnsi="Arial" w:cs="Arial"/>
          <w:sz w:val="24"/>
          <w:szCs w:val="24"/>
        </w:rPr>
        <w:t xml:space="preserve">  </w:t>
      </w:r>
      <w:r w:rsidR="00E67403">
        <w:rPr>
          <w:rFonts w:ascii="Arial" w:hAnsi="Arial" w:cs="Arial"/>
          <w:sz w:val="24"/>
          <w:szCs w:val="24"/>
        </w:rPr>
        <w:t xml:space="preserve">e-mail:  </w:t>
      </w:r>
      <w:hyperlink r:id="rId4" w:history="1">
        <w:r w:rsidR="00457A25" w:rsidRPr="0099446E">
          <w:rPr>
            <w:rStyle w:val="Hyperlink"/>
            <w:rFonts w:ascii="Arial" w:hAnsi="Arial" w:cs="Arial"/>
            <w:sz w:val="24"/>
            <w:szCs w:val="24"/>
          </w:rPr>
          <w:t>LLeiby@jamsadr.com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57A25" w:rsidRPr="0099446E">
          <w:rPr>
            <w:rStyle w:val="Hyperlink"/>
            <w:rFonts w:ascii="Arial" w:hAnsi="Arial" w:cs="Arial"/>
            <w:sz w:val="24"/>
            <w:szCs w:val="24"/>
          </w:rPr>
          <w:t>or .leiby@mkpalaw.com</w:t>
        </w:r>
      </w:hyperlink>
      <w:r w:rsidR="00457A25">
        <w:rPr>
          <w:rFonts w:ascii="Arial" w:hAnsi="Arial" w:cs="Arial"/>
          <w:sz w:val="24"/>
          <w:szCs w:val="24"/>
        </w:rPr>
        <w:t xml:space="preserve"> </w:t>
      </w:r>
    </w:p>
    <w:p w:rsidR="00E96FA8" w:rsidRDefault="00E96FA8"/>
    <w:sectPr w:rsidR="00E96FA8" w:rsidSect="00E9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403"/>
    <w:rsid w:val="000A440D"/>
    <w:rsid w:val="001F3E95"/>
    <w:rsid w:val="00275CA3"/>
    <w:rsid w:val="002A40AD"/>
    <w:rsid w:val="00407FD7"/>
    <w:rsid w:val="00457A25"/>
    <w:rsid w:val="00473760"/>
    <w:rsid w:val="004941A8"/>
    <w:rsid w:val="00643E3A"/>
    <w:rsid w:val="00796473"/>
    <w:rsid w:val="007C38B9"/>
    <w:rsid w:val="007F4C44"/>
    <w:rsid w:val="008C3744"/>
    <w:rsid w:val="00A25BD6"/>
    <w:rsid w:val="00BA7289"/>
    <w:rsid w:val="00D92F79"/>
    <w:rsid w:val="00E67403"/>
    <w:rsid w:val="00E9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4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%20.leiby@mkpalaw.com" TargetMode="External"/><Relationship Id="rId4" Type="http://schemas.openxmlformats.org/officeDocument/2006/relationships/hyperlink" Target="mailto:LLeiby@jamsad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Leiby</dc:creator>
  <cp:keywords/>
  <dc:description/>
  <cp:lastModifiedBy>Larry Leiby</cp:lastModifiedBy>
  <cp:revision>4</cp:revision>
  <dcterms:created xsi:type="dcterms:W3CDTF">2013-01-06T12:47:00Z</dcterms:created>
  <dcterms:modified xsi:type="dcterms:W3CDTF">2013-03-05T16:00:00Z</dcterms:modified>
</cp:coreProperties>
</file>